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1668" w:rsidRDefault="00841668" w:rsidP="00A03349">
      <w:pPr>
        <w:jc w:val="both"/>
        <w:rPr>
          <w:rFonts w:ascii="Times New Roman" w:hAnsi="Times New Roman" w:cs="Times New Roman"/>
          <w:sz w:val="28"/>
          <w:szCs w:val="28"/>
        </w:rPr>
      </w:pPr>
    </w:p>
    <w:p w:rsidR="00841668" w:rsidRDefault="00E939FC" w:rsidP="00A03349">
      <w:pPr>
        <w:jc w:val="both"/>
        <w:rPr>
          <w:rFonts w:ascii="Times New Roman" w:hAnsi="Times New Roman" w:cs="Times New Roman"/>
          <w:sz w:val="28"/>
          <w:szCs w:val="28"/>
        </w:rPr>
      </w:pPr>
      <w:r>
        <w:rPr>
          <w:rFonts w:ascii="Times New Roman" w:hAnsi="Times New Roman" w:cs="Times New Roman"/>
          <w:noProof/>
          <w:sz w:val="28"/>
          <w:szCs w:val="28"/>
          <w:lang w:bidi="ar-SA"/>
        </w:rPr>
        <w:drawing>
          <wp:inline distT="0" distB="0" distL="0" distR="0">
            <wp:extent cx="5972810" cy="8217611"/>
            <wp:effectExtent l="19050" t="0" r="8890" b="0"/>
            <wp:docPr id="3" name="Рисунок 3" descr="C:\Users\A403\Desktop\Документы 2022-23 уч.год\программы ПСССЗ\сканы титулов\реставрация.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A403\Desktop\Документы 2022-23 уч.год\программы ПСССЗ\сканы титулов\реставрация.jpeg"/>
                    <pic:cNvPicPr>
                      <a:picLocks noChangeAspect="1" noChangeArrowheads="1"/>
                    </pic:cNvPicPr>
                  </pic:nvPicPr>
                  <pic:blipFill>
                    <a:blip r:embed="rId8" cstate="print"/>
                    <a:srcRect/>
                    <a:stretch>
                      <a:fillRect/>
                    </a:stretch>
                  </pic:blipFill>
                  <pic:spPr bwMode="auto">
                    <a:xfrm>
                      <a:off x="0" y="0"/>
                      <a:ext cx="5972810" cy="8217611"/>
                    </a:xfrm>
                    <a:prstGeom prst="rect">
                      <a:avLst/>
                    </a:prstGeom>
                    <a:noFill/>
                    <a:ln w="9525">
                      <a:noFill/>
                      <a:miter lim="800000"/>
                      <a:headEnd/>
                      <a:tailEnd/>
                    </a:ln>
                  </pic:spPr>
                </pic:pic>
              </a:graphicData>
            </a:graphic>
          </wp:inline>
        </w:drawing>
      </w:r>
    </w:p>
    <w:p w:rsidR="00841668" w:rsidRDefault="00E939FC" w:rsidP="00A03349">
      <w:pPr>
        <w:jc w:val="both"/>
        <w:rPr>
          <w:rFonts w:ascii="Times New Roman" w:hAnsi="Times New Roman" w:cs="Times New Roman"/>
          <w:sz w:val="28"/>
          <w:szCs w:val="28"/>
        </w:rPr>
      </w:pPr>
      <w:r>
        <w:rPr>
          <w:rFonts w:ascii="Times New Roman" w:hAnsi="Times New Roman" w:cs="Times New Roman"/>
          <w:noProof/>
          <w:sz w:val="28"/>
          <w:szCs w:val="28"/>
          <w:lang w:bidi="ar-SA"/>
        </w:rPr>
        <w:lastRenderedPageBreak/>
        <w:drawing>
          <wp:inline distT="0" distB="0" distL="0" distR="0">
            <wp:extent cx="5972810" cy="8217611"/>
            <wp:effectExtent l="19050" t="0" r="8890" b="0"/>
            <wp:docPr id="4" name="Рисунок 4" descr="C:\Users\A403\Desktop\Документы 2022-23 уч.год\программы ПСССЗ\сканы титулов\рест2.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A403\Desktop\Документы 2022-23 уч.год\программы ПСССЗ\сканы титулов\рест2.jpeg"/>
                    <pic:cNvPicPr>
                      <a:picLocks noChangeAspect="1" noChangeArrowheads="1"/>
                    </pic:cNvPicPr>
                  </pic:nvPicPr>
                  <pic:blipFill>
                    <a:blip r:embed="rId9" cstate="print"/>
                    <a:srcRect/>
                    <a:stretch>
                      <a:fillRect/>
                    </a:stretch>
                  </pic:blipFill>
                  <pic:spPr bwMode="auto">
                    <a:xfrm>
                      <a:off x="0" y="0"/>
                      <a:ext cx="5972810" cy="8217611"/>
                    </a:xfrm>
                    <a:prstGeom prst="rect">
                      <a:avLst/>
                    </a:prstGeom>
                    <a:noFill/>
                    <a:ln w="9525">
                      <a:noFill/>
                      <a:miter lim="800000"/>
                      <a:headEnd/>
                      <a:tailEnd/>
                    </a:ln>
                  </pic:spPr>
                </pic:pic>
              </a:graphicData>
            </a:graphic>
          </wp:inline>
        </w:drawing>
      </w:r>
    </w:p>
    <w:p w:rsidR="00504F0C" w:rsidRPr="00504F0C" w:rsidRDefault="00504F0C">
      <w:pPr>
        <w:widowControl/>
        <w:jc w:val="center"/>
        <w:rPr>
          <w:rFonts w:ascii="Times New Roman" w:hAnsi="Times New Roman" w:cs="Times New Roman"/>
        </w:rPr>
      </w:pPr>
    </w:p>
    <w:tbl>
      <w:tblPr>
        <w:tblW w:w="0" w:type="auto"/>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900"/>
        <w:gridCol w:w="674"/>
      </w:tblGrid>
      <w:tr w:rsidR="006331FC" w:rsidRPr="007A2784" w:rsidTr="00A32E68">
        <w:trPr>
          <w:trHeight w:val="629"/>
        </w:trPr>
        <w:tc>
          <w:tcPr>
            <w:tcW w:w="8900" w:type="dxa"/>
          </w:tcPr>
          <w:p w:rsidR="006331FC" w:rsidRPr="007A2784" w:rsidRDefault="006331FC" w:rsidP="00A32E68">
            <w:pPr>
              <w:rPr>
                <w:rFonts w:ascii="Times New Roman" w:hAnsi="Times New Roman" w:cs="Times New Roman"/>
                <w:b/>
              </w:rPr>
            </w:pPr>
            <w:bookmarkStart w:id="0" w:name="_Toc277258271"/>
            <w:r w:rsidRPr="007A2784">
              <w:rPr>
                <w:rFonts w:ascii="Times New Roman" w:hAnsi="Times New Roman" w:cs="Times New Roman"/>
                <w:b/>
                <w:sz w:val="28"/>
                <w:szCs w:val="28"/>
              </w:rPr>
              <w:lastRenderedPageBreak/>
              <w:t>Содержание</w:t>
            </w:r>
          </w:p>
        </w:tc>
        <w:tc>
          <w:tcPr>
            <w:tcW w:w="674" w:type="dxa"/>
          </w:tcPr>
          <w:p w:rsidR="006331FC" w:rsidRPr="007A2784" w:rsidRDefault="006331FC" w:rsidP="00A32E68">
            <w:pPr>
              <w:rPr>
                <w:rFonts w:ascii="Times New Roman" w:hAnsi="Times New Roman" w:cs="Times New Roman"/>
              </w:rPr>
            </w:pPr>
          </w:p>
        </w:tc>
      </w:tr>
      <w:tr w:rsidR="006331FC" w:rsidRPr="007A2784" w:rsidTr="00A32E68">
        <w:trPr>
          <w:trHeight w:val="581"/>
        </w:trPr>
        <w:tc>
          <w:tcPr>
            <w:tcW w:w="8900" w:type="dxa"/>
          </w:tcPr>
          <w:p w:rsidR="006331FC" w:rsidRPr="007A2784" w:rsidRDefault="006331FC" w:rsidP="00A32E68">
            <w:pPr>
              <w:rPr>
                <w:rFonts w:ascii="Times New Roman" w:hAnsi="Times New Roman" w:cs="Times New Roman"/>
                <w:b/>
              </w:rPr>
            </w:pPr>
            <w:r w:rsidRPr="007A2784">
              <w:rPr>
                <w:rFonts w:ascii="Times New Roman" w:hAnsi="Times New Roman" w:cs="Times New Roman"/>
                <w:b/>
                <w:sz w:val="28"/>
                <w:szCs w:val="28"/>
              </w:rPr>
              <w:t>1.1 Определение</w:t>
            </w:r>
          </w:p>
        </w:tc>
        <w:tc>
          <w:tcPr>
            <w:tcW w:w="674" w:type="dxa"/>
          </w:tcPr>
          <w:p w:rsidR="006331FC" w:rsidRPr="007A2784" w:rsidRDefault="006331FC" w:rsidP="00A32E68">
            <w:pPr>
              <w:rPr>
                <w:rFonts w:ascii="Times New Roman" w:hAnsi="Times New Roman" w:cs="Times New Roman"/>
              </w:rPr>
            </w:pPr>
            <w:r>
              <w:rPr>
                <w:rFonts w:ascii="Times New Roman" w:hAnsi="Times New Roman" w:cs="Times New Roman"/>
                <w:sz w:val="28"/>
                <w:szCs w:val="28"/>
              </w:rPr>
              <w:t>4</w:t>
            </w:r>
          </w:p>
        </w:tc>
      </w:tr>
      <w:tr w:rsidR="006331FC" w:rsidRPr="007A2784" w:rsidTr="00A32E68">
        <w:trPr>
          <w:trHeight w:val="602"/>
        </w:trPr>
        <w:tc>
          <w:tcPr>
            <w:tcW w:w="8900" w:type="dxa"/>
          </w:tcPr>
          <w:p w:rsidR="006331FC" w:rsidRPr="007A2784" w:rsidRDefault="006331FC" w:rsidP="00A32E68">
            <w:pPr>
              <w:rPr>
                <w:rFonts w:ascii="Times New Roman" w:hAnsi="Times New Roman" w:cs="Times New Roman"/>
                <w:b/>
              </w:rPr>
            </w:pPr>
            <w:r w:rsidRPr="007A2784">
              <w:rPr>
                <w:rFonts w:ascii="Times New Roman" w:hAnsi="Times New Roman" w:cs="Times New Roman"/>
                <w:b/>
                <w:sz w:val="28"/>
                <w:szCs w:val="28"/>
              </w:rPr>
              <w:t xml:space="preserve">1.2. Цель разработки ППССЗ </w:t>
            </w:r>
          </w:p>
        </w:tc>
        <w:tc>
          <w:tcPr>
            <w:tcW w:w="674" w:type="dxa"/>
          </w:tcPr>
          <w:p w:rsidR="006331FC" w:rsidRPr="007A2784" w:rsidRDefault="006331FC" w:rsidP="00A32E68">
            <w:pPr>
              <w:rPr>
                <w:rFonts w:ascii="Times New Roman" w:hAnsi="Times New Roman" w:cs="Times New Roman"/>
              </w:rPr>
            </w:pPr>
            <w:r>
              <w:rPr>
                <w:rFonts w:ascii="Times New Roman" w:hAnsi="Times New Roman" w:cs="Times New Roman"/>
                <w:sz w:val="28"/>
                <w:szCs w:val="28"/>
              </w:rPr>
              <w:t>5</w:t>
            </w:r>
          </w:p>
        </w:tc>
      </w:tr>
      <w:tr w:rsidR="006331FC" w:rsidRPr="007A2784" w:rsidTr="00A32E68">
        <w:trPr>
          <w:trHeight w:val="602"/>
        </w:trPr>
        <w:tc>
          <w:tcPr>
            <w:tcW w:w="8900" w:type="dxa"/>
          </w:tcPr>
          <w:p w:rsidR="006331FC" w:rsidRPr="007A2784" w:rsidRDefault="006331FC" w:rsidP="00A32E68">
            <w:pPr>
              <w:rPr>
                <w:rFonts w:ascii="Times New Roman" w:hAnsi="Times New Roman" w:cs="Times New Roman"/>
                <w:b/>
              </w:rPr>
            </w:pPr>
            <w:r w:rsidRPr="007A2784">
              <w:rPr>
                <w:rFonts w:ascii="Times New Roman" w:hAnsi="Times New Roman" w:cs="Times New Roman"/>
                <w:b/>
                <w:sz w:val="28"/>
                <w:szCs w:val="28"/>
              </w:rPr>
              <w:t xml:space="preserve">1.3. Характеристика ППССЗ </w:t>
            </w:r>
          </w:p>
        </w:tc>
        <w:tc>
          <w:tcPr>
            <w:tcW w:w="674" w:type="dxa"/>
          </w:tcPr>
          <w:p w:rsidR="006331FC" w:rsidRPr="007A2784" w:rsidRDefault="006331FC" w:rsidP="00A32E68">
            <w:pPr>
              <w:rPr>
                <w:rFonts w:ascii="Times New Roman" w:hAnsi="Times New Roman" w:cs="Times New Roman"/>
              </w:rPr>
            </w:pPr>
            <w:r>
              <w:rPr>
                <w:rFonts w:ascii="Times New Roman" w:hAnsi="Times New Roman" w:cs="Times New Roman"/>
                <w:sz w:val="28"/>
                <w:szCs w:val="28"/>
              </w:rPr>
              <w:t>5</w:t>
            </w:r>
          </w:p>
        </w:tc>
      </w:tr>
      <w:tr w:rsidR="006331FC" w:rsidRPr="007A2784" w:rsidTr="00A32E68">
        <w:trPr>
          <w:trHeight w:val="602"/>
        </w:trPr>
        <w:tc>
          <w:tcPr>
            <w:tcW w:w="8900" w:type="dxa"/>
          </w:tcPr>
          <w:p w:rsidR="006331FC" w:rsidRPr="007A2784" w:rsidRDefault="006331FC" w:rsidP="00A32E68">
            <w:pPr>
              <w:rPr>
                <w:rFonts w:ascii="Times New Roman" w:hAnsi="Times New Roman" w:cs="Times New Roman"/>
                <w:b/>
              </w:rPr>
            </w:pPr>
            <w:r w:rsidRPr="007A2784">
              <w:rPr>
                <w:rFonts w:ascii="Times New Roman" w:hAnsi="Times New Roman" w:cs="Times New Roman"/>
                <w:b/>
                <w:sz w:val="28"/>
                <w:szCs w:val="28"/>
              </w:rPr>
              <w:t>2.Х</w:t>
            </w:r>
            <w:r>
              <w:rPr>
                <w:rFonts w:ascii="Times New Roman" w:hAnsi="Times New Roman" w:cs="Times New Roman"/>
                <w:b/>
                <w:sz w:val="28"/>
                <w:szCs w:val="28"/>
              </w:rPr>
              <w:t>арактеристика</w:t>
            </w:r>
            <w:r w:rsidRPr="007A2784">
              <w:rPr>
                <w:rFonts w:ascii="Times New Roman" w:hAnsi="Times New Roman" w:cs="Times New Roman"/>
                <w:b/>
                <w:sz w:val="28"/>
                <w:szCs w:val="28"/>
              </w:rPr>
              <w:t xml:space="preserve"> </w:t>
            </w:r>
            <w:r>
              <w:rPr>
                <w:rFonts w:ascii="Times New Roman" w:hAnsi="Times New Roman" w:cs="Times New Roman"/>
                <w:b/>
                <w:sz w:val="28"/>
                <w:szCs w:val="28"/>
              </w:rPr>
              <w:t xml:space="preserve">профессиональной </w:t>
            </w:r>
            <w:r w:rsidRPr="007A2784">
              <w:rPr>
                <w:rFonts w:ascii="Times New Roman" w:hAnsi="Times New Roman" w:cs="Times New Roman"/>
                <w:b/>
                <w:sz w:val="28"/>
                <w:szCs w:val="28"/>
              </w:rPr>
              <w:t xml:space="preserve"> </w:t>
            </w:r>
            <w:r>
              <w:rPr>
                <w:rFonts w:ascii="Times New Roman" w:hAnsi="Times New Roman" w:cs="Times New Roman"/>
                <w:b/>
                <w:sz w:val="28"/>
                <w:szCs w:val="28"/>
              </w:rPr>
              <w:t>деятельности</w:t>
            </w:r>
            <w:r w:rsidRPr="007A2784">
              <w:rPr>
                <w:rFonts w:ascii="Times New Roman" w:hAnsi="Times New Roman" w:cs="Times New Roman"/>
                <w:b/>
                <w:sz w:val="28"/>
                <w:szCs w:val="28"/>
              </w:rPr>
              <w:t xml:space="preserve"> </w:t>
            </w:r>
            <w:r>
              <w:rPr>
                <w:rFonts w:ascii="Times New Roman" w:hAnsi="Times New Roman" w:cs="Times New Roman"/>
                <w:b/>
                <w:sz w:val="28"/>
                <w:szCs w:val="28"/>
              </w:rPr>
              <w:t>выпускника</w:t>
            </w:r>
            <w:r w:rsidRPr="007A2784">
              <w:rPr>
                <w:rFonts w:ascii="Times New Roman" w:hAnsi="Times New Roman" w:cs="Times New Roman"/>
                <w:b/>
                <w:sz w:val="28"/>
                <w:szCs w:val="28"/>
              </w:rPr>
              <w:t xml:space="preserve"> </w:t>
            </w:r>
            <w:r>
              <w:rPr>
                <w:rFonts w:ascii="Times New Roman" w:hAnsi="Times New Roman" w:cs="Times New Roman"/>
                <w:b/>
                <w:sz w:val="28"/>
                <w:szCs w:val="28"/>
              </w:rPr>
              <w:t>ППССЗ</w:t>
            </w:r>
            <w:r w:rsidRPr="007A2784">
              <w:rPr>
                <w:rFonts w:ascii="Times New Roman" w:hAnsi="Times New Roman" w:cs="Times New Roman"/>
                <w:b/>
                <w:sz w:val="28"/>
                <w:szCs w:val="28"/>
              </w:rPr>
              <w:t xml:space="preserve"> </w:t>
            </w:r>
            <w:r>
              <w:rPr>
                <w:rFonts w:ascii="Times New Roman" w:hAnsi="Times New Roman" w:cs="Times New Roman"/>
                <w:b/>
                <w:sz w:val="28"/>
                <w:szCs w:val="28"/>
              </w:rPr>
              <w:t>по</w:t>
            </w:r>
            <w:r w:rsidRPr="007A2784">
              <w:rPr>
                <w:rFonts w:ascii="Times New Roman" w:hAnsi="Times New Roman" w:cs="Times New Roman"/>
                <w:b/>
                <w:sz w:val="28"/>
                <w:szCs w:val="28"/>
              </w:rPr>
              <w:t xml:space="preserve"> </w:t>
            </w:r>
            <w:r>
              <w:rPr>
                <w:rFonts w:ascii="Times New Roman" w:hAnsi="Times New Roman" w:cs="Times New Roman"/>
                <w:b/>
                <w:sz w:val="28"/>
                <w:szCs w:val="28"/>
              </w:rPr>
              <w:t>специальности</w:t>
            </w: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sz w:val="28"/>
                <w:szCs w:val="28"/>
              </w:rPr>
              <w:t>6</w:t>
            </w:r>
          </w:p>
        </w:tc>
      </w:tr>
      <w:tr w:rsidR="006331FC" w:rsidRPr="007A2784" w:rsidTr="00A32E68">
        <w:trPr>
          <w:trHeight w:val="602"/>
        </w:trPr>
        <w:tc>
          <w:tcPr>
            <w:tcW w:w="8900" w:type="dxa"/>
          </w:tcPr>
          <w:p w:rsidR="006331FC" w:rsidRPr="007A2784" w:rsidRDefault="006331FC" w:rsidP="00A32E68">
            <w:pPr>
              <w:rPr>
                <w:rFonts w:ascii="Times New Roman" w:hAnsi="Times New Roman" w:cs="Times New Roman"/>
                <w:b/>
              </w:rPr>
            </w:pPr>
            <w:r w:rsidRPr="007A2784">
              <w:rPr>
                <w:rFonts w:ascii="Times New Roman" w:hAnsi="Times New Roman" w:cs="Times New Roman"/>
                <w:b/>
                <w:sz w:val="28"/>
                <w:szCs w:val="28"/>
              </w:rPr>
              <w:t>2.1. Область профессиональной деятельности выпускника</w:t>
            </w: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sz w:val="28"/>
                <w:szCs w:val="28"/>
              </w:rPr>
              <w:t>6</w:t>
            </w:r>
          </w:p>
        </w:tc>
      </w:tr>
      <w:tr w:rsidR="006331FC" w:rsidRPr="007A2784" w:rsidTr="00A32E68">
        <w:trPr>
          <w:trHeight w:val="602"/>
        </w:trPr>
        <w:tc>
          <w:tcPr>
            <w:tcW w:w="8900" w:type="dxa"/>
          </w:tcPr>
          <w:p w:rsidR="006331FC" w:rsidRPr="007A2784" w:rsidRDefault="006331FC" w:rsidP="00A32E68">
            <w:pPr>
              <w:rPr>
                <w:rFonts w:ascii="Times New Roman" w:hAnsi="Times New Roman" w:cs="Times New Roman"/>
                <w:b/>
              </w:rPr>
            </w:pPr>
            <w:r w:rsidRPr="007A2784">
              <w:rPr>
                <w:rFonts w:ascii="Times New Roman" w:hAnsi="Times New Roman" w:cs="Times New Roman"/>
                <w:b/>
                <w:sz w:val="28"/>
                <w:szCs w:val="28"/>
              </w:rPr>
              <w:t>2.2. Объекты профессиональной деятельности выпускника</w:t>
            </w: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sz w:val="28"/>
                <w:szCs w:val="28"/>
              </w:rPr>
              <w:t>6</w:t>
            </w:r>
          </w:p>
        </w:tc>
      </w:tr>
      <w:tr w:rsidR="006331FC" w:rsidRPr="007A2784" w:rsidTr="00A32E68">
        <w:trPr>
          <w:trHeight w:val="602"/>
        </w:trPr>
        <w:tc>
          <w:tcPr>
            <w:tcW w:w="8900" w:type="dxa"/>
          </w:tcPr>
          <w:p w:rsidR="006331FC" w:rsidRPr="007A2784" w:rsidRDefault="006331FC" w:rsidP="00A32E68">
            <w:pPr>
              <w:rPr>
                <w:rFonts w:ascii="Times New Roman" w:hAnsi="Times New Roman" w:cs="Times New Roman"/>
                <w:b/>
              </w:rPr>
            </w:pPr>
            <w:r w:rsidRPr="007A2784">
              <w:rPr>
                <w:rFonts w:ascii="Times New Roman" w:hAnsi="Times New Roman" w:cs="Times New Roman"/>
                <w:b/>
                <w:sz w:val="28"/>
                <w:szCs w:val="28"/>
              </w:rPr>
              <w:t>2.3 Виды профессиональной деятельности выпускника</w:t>
            </w: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sz w:val="28"/>
                <w:szCs w:val="28"/>
              </w:rPr>
              <w:t>6</w:t>
            </w:r>
          </w:p>
        </w:tc>
      </w:tr>
      <w:tr w:rsidR="006331FC" w:rsidRPr="007A2784" w:rsidTr="00A32E68">
        <w:trPr>
          <w:trHeight w:val="602"/>
        </w:trPr>
        <w:tc>
          <w:tcPr>
            <w:tcW w:w="8900" w:type="dxa"/>
          </w:tcPr>
          <w:p w:rsidR="006331FC" w:rsidRPr="007A2784" w:rsidRDefault="006331FC" w:rsidP="00A32E68">
            <w:pPr>
              <w:rPr>
                <w:rFonts w:ascii="Times New Roman" w:hAnsi="Times New Roman" w:cs="Times New Roman"/>
                <w:b/>
              </w:rPr>
            </w:pPr>
            <w:r w:rsidRPr="007A2784">
              <w:rPr>
                <w:rFonts w:ascii="Times New Roman" w:hAnsi="Times New Roman" w:cs="Times New Roman"/>
                <w:b/>
                <w:sz w:val="28"/>
                <w:szCs w:val="28"/>
              </w:rPr>
              <w:t>3. ТРЕБОВАНИЯ К РЕЗУЛЬТАТАМ ОСВОЕНИЯ ППССЗ</w:t>
            </w: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sz w:val="28"/>
                <w:szCs w:val="28"/>
              </w:rPr>
              <w:t>6</w:t>
            </w:r>
          </w:p>
        </w:tc>
      </w:tr>
      <w:tr w:rsidR="006331FC" w:rsidRPr="007A2784" w:rsidTr="00A32E68">
        <w:trPr>
          <w:trHeight w:val="602"/>
        </w:trPr>
        <w:tc>
          <w:tcPr>
            <w:tcW w:w="8900" w:type="dxa"/>
          </w:tcPr>
          <w:p w:rsidR="006331FC" w:rsidRPr="003E56AE" w:rsidRDefault="006331FC" w:rsidP="00A32E68">
            <w:pPr>
              <w:rPr>
                <w:rFonts w:ascii="Times New Roman" w:hAnsi="Times New Roman" w:cs="Times New Roman"/>
                <w:b/>
              </w:rPr>
            </w:pPr>
            <w:r w:rsidRPr="003E56AE">
              <w:rPr>
                <w:rFonts w:ascii="Times New Roman" w:hAnsi="Times New Roman"/>
                <w:b/>
                <w:color w:val="auto"/>
              </w:rPr>
              <w:t>4.  ТРЕБОВАНИЯ К СТРУКТУРЕ ПРОГРАММЫ ПОДГОТОВКИ СПЕЦИАЛИСТОВ СРЕДНЕГО ЗВЕНА</w:t>
            </w:r>
          </w:p>
        </w:tc>
        <w:tc>
          <w:tcPr>
            <w:tcW w:w="674" w:type="dxa"/>
          </w:tcPr>
          <w:p w:rsidR="006331FC" w:rsidRDefault="00A32E68" w:rsidP="00A32E68">
            <w:pPr>
              <w:rPr>
                <w:rFonts w:ascii="Times New Roman" w:hAnsi="Times New Roman" w:cs="Times New Roman"/>
              </w:rPr>
            </w:pPr>
            <w:r>
              <w:rPr>
                <w:rFonts w:ascii="Times New Roman" w:hAnsi="Times New Roman" w:cs="Times New Roman"/>
                <w:sz w:val="28"/>
                <w:szCs w:val="28"/>
              </w:rPr>
              <w:t>19</w:t>
            </w:r>
          </w:p>
        </w:tc>
      </w:tr>
      <w:tr w:rsidR="006331FC" w:rsidRPr="007A2784" w:rsidTr="00A32E68">
        <w:trPr>
          <w:trHeight w:val="602"/>
        </w:trPr>
        <w:tc>
          <w:tcPr>
            <w:tcW w:w="8900" w:type="dxa"/>
          </w:tcPr>
          <w:p w:rsidR="006331FC" w:rsidRPr="007A2784" w:rsidRDefault="006331FC" w:rsidP="00A32E68">
            <w:pPr>
              <w:rPr>
                <w:rFonts w:ascii="Times New Roman" w:hAnsi="Times New Roman" w:cs="Times New Roman"/>
                <w:b/>
              </w:rPr>
            </w:pPr>
            <w:r>
              <w:rPr>
                <w:rFonts w:ascii="Times New Roman" w:hAnsi="Times New Roman" w:cs="Times New Roman"/>
                <w:b/>
                <w:sz w:val="28"/>
                <w:szCs w:val="28"/>
              </w:rPr>
              <w:t>5</w:t>
            </w:r>
            <w:r w:rsidRPr="007A2784">
              <w:rPr>
                <w:rFonts w:ascii="Times New Roman" w:hAnsi="Times New Roman" w:cs="Times New Roman"/>
                <w:b/>
                <w:sz w:val="28"/>
                <w:szCs w:val="28"/>
              </w:rPr>
              <w:t>. Документы, определяющие содержание и организацию</w:t>
            </w:r>
          </w:p>
          <w:p w:rsidR="006331FC" w:rsidRPr="007A2784" w:rsidRDefault="006331FC" w:rsidP="00A32E68">
            <w:pPr>
              <w:rPr>
                <w:rFonts w:ascii="Times New Roman" w:hAnsi="Times New Roman" w:cs="Times New Roman"/>
                <w:b/>
              </w:rPr>
            </w:pPr>
            <w:r w:rsidRPr="007A2784">
              <w:rPr>
                <w:rFonts w:ascii="Times New Roman" w:hAnsi="Times New Roman" w:cs="Times New Roman"/>
                <w:b/>
                <w:sz w:val="28"/>
                <w:szCs w:val="28"/>
              </w:rPr>
              <w:tab/>
              <w:t>образовательного процесса</w:t>
            </w:r>
          </w:p>
        </w:tc>
        <w:tc>
          <w:tcPr>
            <w:tcW w:w="674" w:type="dxa"/>
          </w:tcPr>
          <w:p w:rsidR="006331FC" w:rsidRPr="007A2784" w:rsidRDefault="006331FC" w:rsidP="00A32E68">
            <w:pPr>
              <w:rPr>
                <w:rFonts w:ascii="Times New Roman" w:hAnsi="Times New Roman" w:cs="Times New Roman"/>
              </w:rPr>
            </w:pPr>
            <w:r>
              <w:rPr>
                <w:rFonts w:ascii="Times New Roman" w:hAnsi="Times New Roman" w:cs="Times New Roman"/>
                <w:sz w:val="28"/>
                <w:szCs w:val="28"/>
              </w:rPr>
              <w:t>1</w:t>
            </w:r>
            <w:r w:rsidR="00A32E68">
              <w:rPr>
                <w:rFonts w:ascii="Times New Roman" w:hAnsi="Times New Roman" w:cs="Times New Roman"/>
                <w:sz w:val="28"/>
                <w:szCs w:val="28"/>
              </w:rPr>
              <w:t>1</w:t>
            </w:r>
          </w:p>
        </w:tc>
      </w:tr>
      <w:tr w:rsidR="006331FC" w:rsidRPr="007A2784" w:rsidTr="00A32E68">
        <w:trPr>
          <w:trHeight w:val="602"/>
        </w:trPr>
        <w:tc>
          <w:tcPr>
            <w:tcW w:w="8900" w:type="dxa"/>
          </w:tcPr>
          <w:p w:rsidR="006331FC" w:rsidRPr="007A2784" w:rsidRDefault="006331FC" w:rsidP="00A32E68">
            <w:pPr>
              <w:rPr>
                <w:rFonts w:ascii="Times New Roman" w:hAnsi="Times New Roman" w:cs="Times New Roman"/>
                <w:b/>
              </w:rPr>
            </w:pPr>
            <w:r w:rsidRPr="007A2784">
              <w:rPr>
                <w:rFonts w:ascii="Times New Roman" w:hAnsi="Times New Roman" w:cs="Times New Roman"/>
                <w:b/>
                <w:sz w:val="28"/>
                <w:szCs w:val="28"/>
              </w:rPr>
              <w:t>5.1.Календарный учебный график</w:t>
            </w:r>
          </w:p>
        </w:tc>
        <w:tc>
          <w:tcPr>
            <w:tcW w:w="674" w:type="dxa"/>
          </w:tcPr>
          <w:p w:rsidR="006331FC" w:rsidRPr="007A2784" w:rsidRDefault="006331FC" w:rsidP="00A32E68">
            <w:pPr>
              <w:rPr>
                <w:rFonts w:ascii="Times New Roman" w:hAnsi="Times New Roman" w:cs="Times New Roman"/>
              </w:rPr>
            </w:pPr>
            <w:r>
              <w:rPr>
                <w:rFonts w:ascii="Times New Roman" w:hAnsi="Times New Roman" w:cs="Times New Roman"/>
                <w:sz w:val="28"/>
                <w:szCs w:val="28"/>
              </w:rPr>
              <w:t>1</w:t>
            </w:r>
            <w:r w:rsidR="00A32E68">
              <w:rPr>
                <w:rFonts w:ascii="Times New Roman" w:hAnsi="Times New Roman" w:cs="Times New Roman"/>
                <w:sz w:val="28"/>
                <w:szCs w:val="28"/>
              </w:rPr>
              <w:t>1</w:t>
            </w:r>
          </w:p>
        </w:tc>
      </w:tr>
      <w:tr w:rsidR="006331FC" w:rsidRPr="007A2784" w:rsidTr="00A32E68">
        <w:trPr>
          <w:trHeight w:val="602"/>
        </w:trPr>
        <w:tc>
          <w:tcPr>
            <w:tcW w:w="8900" w:type="dxa"/>
          </w:tcPr>
          <w:p w:rsidR="006331FC" w:rsidRPr="007A2784" w:rsidRDefault="006331FC" w:rsidP="00A32E68">
            <w:pPr>
              <w:rPr>
                <w:rFonts w:ascii="Times New Roman" w:hAnsi="Times New Roman" w:cs="Times New Roman"/>
                <w:b/>
              </w:rPr>
            </w:pPr>
            <w:r w:rsidRPr="007A2784">
              <w:rPr>
                <w:rFonts w:ascii="Times New Roman" w:hAnsi="Times New Roman" w:cs="Times New Roman"/>
                <w:b/>
                <w:sz w:val="28"/>
                <w:szCs w:val="28"/>
              </w:rPr>
              <w:t>5.2.Учебный план</w:t>
            </w:r>
          </w:p>
        </w:tc>
        <w:tc>
          <w:tcPr>
            <w:tcW w:w="674" w:type="dxa"/>
          </w:tcPr>
          <w:p w:rsidR="006331FC" w:rsidRPr="007A2784" w:rsidRDefault="006331FC" w:rsidP="00A32E68">
            <w:pPr>
              <w:rPr>
                <w:rFonts w:ascii="Times New Roman" w:hAnsi="Times New Roman" w:cs="Times New Roman"/>
              </w:rPr>
            </w:pPr>
            <w:r>
              <w:rPr>
                <w:rFonts w:ascii="Times New Roman" w:hAnsi="Times New Roman" w:cs="Times New Roman"/>
                <w:sz w:val="28"/>
                <w:szCs w:val="28"/>
              </w:rPr>
              <w:t>1</w:t>
            </w:r>
            <w:r w:rsidR="00A32E68">
              <w:rPr>
                <w:rFonts w:ascii="Times New Roman" w:hAnsi="Times New Roman" w:cs="Times New Roman"/>
                <w:sz w:val="28"/>
                <w:szCs w:val="28"/>
              </w:rPr>
              <w:t>1</w:t>
            </w:r>
          </w:p>
        </w:tc>
      </w:tr>
      <w:tr w:rsidR="006331FC" w:rsidRPr="007A2784" w:rsidTr="00A32E68">
        <w:trPr>
          <w:trHeight w:val="602"/>
        </w:trPr>
        <w:tc>
          <w:tcPr>
            <w:tcW w:w="8900" w:type="dxa"/>
          </w:tcPr>
          <w:p w:rsidR="006331FC" w:rsidRPr="00521A39" w:rsidRDefault="006331FC" w:rsidP="00521A39">
            <w:pPr>
              <w:pStyle w:val="11"/>
            </w:pPr>
            <w:r w:rsidRPr="00521A39">
              <w:rPr>
                <w:rStyle w:val="ae"/>
                <w:color w:val="auto"/>
              </w:rPr>
              <w:t>5.3 Рабочая программа воспитания (Приложение 3)</w:t>
            </w: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sz w:val="28"/>
                <w:szCs w:val="28"/>
              </w:rPr>
              <w:t>12</w:t>
            </w:r>
          </w:p>
        </w:tc>
      </w:tr>
      <w:tr w:rsidR="006331FC" w:rsidRPr="007A2784" w:rsidTr="00A32E68">
        <w:trPr>
          <w:trHeight w:val="602"/>
        </w:trPr>
        <w:tc>
          <w:tcPr>
            <w:tcW w:w="8900" w:type="dxa"/>
          </w:tcPr>
          <w:p w:rsidR="006331FC" w:rsidRPr="00521A39" w:rsidRDefault="006331FC" w:rsidP="00521A39">
            <w:pPr>
              <w:pStyle w:val="11"/>
            </w:pPr>
            <w:r w:rsidRPr="00521A39">
              <w:rPr>
                <w:rStyle w:val="ae"/>
                <w:color w:val="auto"/>
              </w:rPr>
              <w:t>5.4.Календарный план воспитательной работы (Приложение 4)</w:t>
            </w: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sz w:val="28"/>
                <w:szCs w:val="28"/>
              </w:rPr>
              <w:t>12</w:t>
            </w:r>
          </w:p>
        </w:tc>
      </w:tr>
      <w:tr w:rsidR="006331FC" w:rsidRPr="007A2784" w:rsidTr="00A32E68">
        <w:trPr>
          <w:trHeight w:val="602"/>
        </w:trPr>
        <w:tc>
          <w:tcPr>
            <w:tcW w:w="8900" w:type="dxa"/>
          </w:tcPr>
          <w:p w:rsidR="006331FC" w:rsidRPr="00521A39" w:rsidRDefault="006D0C15" w:rsidP="00521A39">
            <w:pPr>
              <w:pStyle w:val="11"/>
            </w:pPr>
            <w:hyperlink w:anchor="_Toc524961668" w:history="1">
              <w:r w:rsidR="006331FC" w:rsidRPr="00521A39">
                <w:rPr>
                  <w:rStyle w:val="ae"/>
                  <w:color w:val="auto"/>
                </w:rPr>
                <w:t>5.5.Аннотации к программам учебных дисциплин,  практик, МДК (Приложение 5)</w:t>
              </w:r>
            </w:hyperlink>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rPr>
              <w:t>12</w:t>
            </w:r>
          </w:p>
        </w:tc>
      </w:tr>
      <w:tr w:rsidR="006331FC" w:rsidRPr="007A2784" w:rsidTr="00A32E68">
        <w:trPr>
          <w:trHeight w:val="602"/>
        </w:trPr>
        <w:tc>
          <w:tcPr>
            <w:tcW w:w="8900" w:type="dxa"/>
          </w:tcPr>
          <w:p w:rsidR="006331FC" w:rsidRPr="007A2784" w:rsidRDefault="006331FC" w:rsidP="00A32E68">
            <w:pPr>
              <w:rPr>
                <w:rFonts w:ascii="Times New Roman" w:hAnsi="Times New Roman" w:cs="Times New Roman"/>
                <w:b/>
              </w:rPr>
            </w:pPr>
            <w:r w:rsidRPr="007A2784">
              <w:rPr>
                <w:rFonts w:ascii="Times New Roman" w:hAnsi="Times New Roman" w:cs="Times New Roman"/>
                <w:b/>
                <w:sz w:val="28"/>
                <w:szCs w:val="28"/>
              </w:rPr>
              <w:t xml:space="preserve">6. РЕСУРСНОЕ ОБЕСПЕЧЕНИЕ ППССЗ    </w:t>
            </w: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sz w:val="28"/>
                <w:szCs w:val="28"/>
              </w:rPr>
              <w:t>12</w:t>
            </w:r>
          </w:p>
        </w:tc>
      </w:tr>
      <w:tr w:rsidR="006331FC" w:rsidRPr="007A2784" w:rsidTr="00A32E68">
        <w:trPr>
          <w:trHeight w:val="753"/>
        </w:trPr>
        <w:tc>
          <w:tcPr>
            <w:tcW w:w="8900" w:type="dxa"/>
          </w:tcPr>
          <w:p w:rsidR="006331FC" w:rsidRPr="007A2784" w:rsidRDefault="006331FC" w:rsidP="00A32E68">
            <w:pPr>
              <w:rPr>
                <w:rFonts w:ascii="Times New Roman" w:hAnsi="Times New Roman" w:cs="Times New Roman"/>
                <w:b/>
              </w:rPr>
            </w:pPr>
            <w:r w:rsidRPr="007A2784">
              <w:rPr>
                <w:rFonts w:ascii="Times New Roman" w:hAnsi="Times New Roman" w:cs="Times New Roman"/>
                <w:b/>
                <w:sz w:val="28"/>
                <w:szCs w:val="28"/>
              </w:rPr>
              <w:t>6.1. Учебно-методическое обеспечение ППССЗ</w:t>
            </w: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rPr>
              <w:t>12</w:t>
            </w:r>
          </w:p>
        </w:tc>
      </w:tr>
      <w:tr w:rsidR="006331FC" w:rsidRPr="007A2784" w:rsidTr="00A32E68">
        <w:trPr>
          <w:trHeight w:val="602"/>
        </w:trPr>
        <w:tc>
          <w:tcPr>
            <w:tcW w:w="8900" w:type="dxa"/>
          </w:tcPr>
          <w:p w:rsidR="006331FC" w:rsidRPr="00521A39" w:rsidRDefault="006D0C15" w:rsidP="00521A39">
            <w:pPr>
              <w:pStyle w:val="11"/>
            </w:pPr>
            <w:hyperlink w:anchor="_Toc524961671" w:history="1">
              <w:r w:rsidR="006331FC" w:rsidRPr="00521A39">
                <w:rPr>
                  <w:rStyle w:val="ae"/>
                  <w:color w:val="auto"/>
                </w:rPr>
                <w:t>.</w:t>
              </w:r>
              <w:r w:rsidR="00521A39" w:rsidRPr="00521A39">
                <w:rPr>
                  <w:rStyle w:val="ae"/>
                  <w:color w:val="auto"/>
                </w:rPr>
                <w:t>6</w:t>
              </w:r>
              <w:r w:rsidR="006331FC" w:rsidRPr="00521A39">
                <w:rPr>
                  <w:rStyle w:val="ae"/>
                  <w:color w:val="auto"/>
                </w:rPr>
                <w:t>2. Материально-техническое обеспечение реализации ППССЗ</w:t>
              </w:r>
            </w:hyperlink>
          </w:p>
        </w:tc>
        <w:tc>
          <w:tcPr>
            <w:tcW w:w="674" w:type="dxa"/>
          </w:tcPr>
          <w:p w:rsidR="006331FC" w:rsidRPr="007A2784" w:rsidRDefault="006331FC" w:rsidP="00A32E68">
            <w:pPr>
              <w:rPr>
                <w:rFonts w:ascii="Times New Roman" w:hAnsi="Times New Roman" w:cs="Times New Roman"/>
              </w:rPr>
            </w:pPr>
            <w:r>
              <w:rPr>
                <w:rFonts w:ascii="Times New Roman" w:hAnsi="Times New Roman" w:cs="Times New Roman"/>
              </w:rPr>
              <w:t>1</w:t>
            </w:r>
            <w:r w:rsidR="00A32E68">
              <w:rPr>
                <w:rFonts w:ascii="Times New Roman" w:hAnsi="Times New Roman" w:cs="Times New Roman"/>
              </w:rPr>
              <w:t>3</w:t>
            </w:r>
          </w:p>
        </w:tc>
      </w:tr>
      <w:tr w:rsidR="006331FC" w:rsidRPr="007A2784" w:rsidTr="00A32E68">
        <w:trPr>
          <w:trHeight w:val="602"/>
        </w:trPr>
        <w:tc>
          <w:tcPr>
            <w:tcW w:w="8900" w:type="dxa"/>
          </w:tcPr>
          <w:p w:rsidR="006331FC" w:rsidRPr="00521A39" w:rsidRDefault="006D0C15" w:rsidP="00521A39">
            <w:pPr>
              <w:pStyle w:val="11"/>
              <w:rPr>
                <w:lang w:bidi="ar-SA"/>
              </w:rPr>
            </w:pPr>
            <w:hyperlink w:anchor="_Toc524961672" w:history="1">
              <w:r w:rsidR="006331FC" w:rsidRPr="00521A39">
                <w:rPr>
                  <w:rStyle w:val="ae"/>
                  <w:color w:val="auto"/>
                </w:rPr>
                <w:t xml:space="preserve">7.Требования к условиям реализации ППССЗ                            </w:t>
              </w:r>
              <w:r w:rsidR="006331FC" w:rsidRPr="00521A39">
                <w:rPr>
                  <w:webHidden/>
                </w:rPr>
                <w:tab/>
              </w:r>
            </w:hyperlink>
          </w:p>
          <w:p w:rsidR="006331FC" w:rsidRPr="00521A39" w:rsidRDefault="006331FC" w:rsidP="00A32E68">
            <w:pPr>
              <w:rPr>
                <w:rFonts w:ascii="Times New Roman" w:hAnsi="Times New Roman" w:cs="Times New Roman"/>
                <w:b/>
                <w:color w:val="auto"/>
                <w:u w:val="single"/>
              </w:rPr>
            </w:pP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sz w:val="28"/>
                <w:szCs w:val="28"/>
              </w:rPr>
              <w:t>14</w:t>
            </w:r>
          </w:p>
        </w:tc>
      </w:tr>
      <w:tr w:rsidR="006331FC" w:rsidRPr="007A2784" w:rsidTr="00A32E68">
        <w:trPr>
          <w:trHeight w:val="602"/>
        </w:trPr>
        <w:tc>
          <w:tcPr>
            <w:tcW w:w="8900" w:type="dxa"/>
          </w:tcPr>
          <w:p w:rsidR="006331FC" w:rsidRPr="005B5B79" w:rsidRDefault="006331FC" w:rsidP="00521A39">
            <w:pPr>
              <w:pStyle w:val="11"/>
            </w:pPr>
            <w:r w:rsidRPr="005B5B79">
              <w:t>7.1 Требования к вступительным испытаниям абитуриентов</w:t>
            </w: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rPr>
              <w:t>14</w:t>
            </w:r>
          </w:p>
        </w:tc>
      </w:tr>
      <w:tr w:rsidR="006331FC" w:rsidRPr="007A2784" w:rsidTr="00A32E68">
        <w:trPr>
          <w:trHeight w:val="602"/>
        </w:trPr>
        <w:tc>
          <w:tcPr>
            <w:tcW w:w="8900" w:type="dxa"/>
          </w:tcPr>
          <w:p w:rsidR="006331FC" w:rsidRPr="00521A39" w:rsidRDefault="006D0C15" w:rsidP="00521A39">
            <w:pPr>
              <w:pStyle w:val="11"/>
            </w:pPr>
            <w:hyperlink w:anchor="_Toc524961674" w:history="1">
              <w:r w:rsidR="006331FC" w:rsidRPr="00521A39">
                <w:rPr>
                  <w:rStyle w:val="ae"/>
                  <w:color w:val="auto"/>
                </w:rPr>
                <w:t>7.2 Образовательные технологии, применяемые в колледже</w:t>
              </w:r>
            </w:hyperlink>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rPr>
              <w:t>15</w:t>
            </w:r>
          </w:p>
        </w:tc>
      </w:tr>
      <w:tr w:rsidR="006331FC" w:rsidRPr="007A2784" w:rsidTr="00A32E68">
        <w:trPr>
          <w:trHeight w:val="602"/>
        </w:trPr>
        <w:tc>
          <w:tcPr>
            <w:tcW w:w="8900" w:type="dxa"/>
          </w:tcPr>
          <w:p w:rsidR="006331FC" w:rsidRPr="00521A39" w:rsidRDefault="006331FC" w:rsidP="00521A39">
            <w:pPr>
              <w:pStyle w:val="11"/>
            </w:pPr>
            <w:r w:rsidRPr="00521A39">
              <w:rPr>
                <w:rStyle w:val="ae"/>
                <w:color w:val="auto"/>
              </w:rPr>
              <w:t>7.2.1</w:t>
            </w:r>
            <w:r w:rsidRPr="00521A39">
              <w:t xml:space="preserve"> Методы организации и реализации образовательного процесса, направленные на обеспечение теоретической и практической подготовки</w:t>
            </w: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sz w:val="28"/>
                <w:szCs w:val="28"/>
              </w:rPr>
              <w:t>15</w:t>
            </w:r>
          </w:p>
        </w:tc>
      </w:tr>
      <w:tr w:rsidR="006331FC" w:rsidRPr="007A2784" w:rsidTr="00A32E68">
        <w:trPr>
          <w:trHeight w:val="602"/>
        </w:trPr>
        <w:tc>
          <w:tcPr>
            <w:tcW w:w="8900" w:type="dxa"/>
          </w:tcPr>
          <w:p w:rsidR="006331FC" w:rsidRPr="00521A39" w:rsidRDefault="006331FC" w:rsidP="00521A39">
            <w:pPr>
              <w:pStyle w:val="11"/>
            </w:pPr>
            <w:r w:rsidRPr="00521A39">
              <w:t xml:space="preserve">   </w:t>
            </w:r>
            <w:hyperlink w:anchor="_Toc524961675" w:history="1">
              <w:r w:rsidRPr="00521A39">
                <w:rPr>
                  <w:rStyle w:val="ae"/>
                  <w:color w:val="auto"/>
                </w:rPr>
                <w:t>7.2.2. Требования к организации практик обучающихся</w:t>
              </w:r>
              <w:r w:rsidRPr="00521A39">
                <w:rPr>
                  <w:webHidden/>
                </w:rPr>
                <w:tab/>
              </w:r>
            </w:hyperlink>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sz w:val="28"/>
                <w:szCs w:val="28"/>
              </w:rPr>
              <w:t>17</w:t>
            </w:r>
          </w:p>
        </w:tc>
      </w:tr>
      <w:tr w:rsidR="006331FC" w:rsidRPr="007A2784" w:rsidTr="00A32E68">
        <w:trPr>
          <w:trHeight w:val="602"/>
        </w:trPr>
        <w:tc>
          <w:tcPr>
            <w:tcW w:w="8900" w:type="dxa"/>
          </w:tcPr>
          <w:p w:rsidR="006331FC" w:rsidRPr="007A2784" w:rsidRDefault="006331FC" w:rsidP="00521A39">
            <w:pPr>
              <w:pStyle w:val="11"/>
            </w:pPr>
            <w:r w:rsidRPr="00635ABE">
              <w:t>Учебная практика</w:t>
            </w: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sz w:val="28"/>
                <w:szCs w:val="28"/>
              </w:rPr>
              <w:t>18</w:t>
            </w:r>
          </w:p>
        </w:tc>
      </w:tr>
      <w:tr w:rsidR="006331FC" w:rsidRPr="007A2784" w:rsidTr="00A32E68">
        <w:trPr>
          <w:trHeight w:val="602"/>
        </w:trPr>
        <w:tc>
          <w:tcPr>
            <w:tcW w:w="8900" w:type="dxa"/>
          </w:tcPr>
          <w:p w:rsidR="006331FC" w:rsidRPr="007A2784" w:rsidRDefault="006331FC" w:rsidP="00521A39">
            <w:pPr>
              <w:pStyle w:val="11"/>
            </w:pPr>
            <w:r w:rsidRPr="00635ABE">
              <w:t>Производственная практика</w:t>
            </w:r>
          </w:p>
        </w:tc>
        <w:tc>
          <w:tcPr>
            <w:tcW w:w="674" w:type="dxa"/>
          </w:tcPr>
          <w:p w:rsidR="006331FC" w:rsidRPr="007A2784" w:rsidRDefault="00A32E68" w:rsidP="00A32E68">
            <w:pPr>
              <w:rPr>
                <w:rFonts w:ascii="Times New Roman" w:hAnsi="Times New Roman" w:cs="Times New Roman"/>
              </w:rPr>
            </w:pPr>
            <w:r>
              <w:rPr>
                <w:rFonts w:ascii="Times New Roman" w:hAnsi="Times New Roman" w:cs="Times New Roman"/>
              </w:rPr>
              <w:t>18</w:t>
            </w:r>
          </w:p>
        </w:tc>
      </w:tr>
      <w:tr w:rsidR="006331FC" w:rsidRPr="007A2784" w:rsidTr="00A32E68">
        <w:trPr>
          <w:trHeight w:val="602"/>
        </w:trPr>
        <w:tc>
          <w:tcPr>
            <w:tcW w:w="8900" w:type="dxa"/>
          </w:tcPr>
          <w:p w:rsidR="006331FC" w:rsidRPr="007A2784" w:rsidRDefault="006331FC" w:rsidP="00521A39">
            <w:pPr>
              <w:pStyle w:val="11"/>
            </w:pPr>
            <w:r w:rsidRPr="00635ABE">
              <w:t>7.3 Требования к кадровому обеспечению</w:t>
            </w:r>
          </w:p>
        </w:tc>
        <w:tc>
          <w:tcPr>
            <w:tcW w:w="674" w:type="dxa"/>
          </w:tcPr>
          <w:p w:rsidR="006331FC" w:rsidRPr="007A2784" w:rsidRDefault="00716809" w:rsidP="00A32E68">
            <w:pPr>
              <w:rPr>
                <w:rFonts w:ascii="Times New Roman" w:hAnsi="Times New Roman" w:cs="Times New Roman"/>
              </w:rPr>
            </w:pPr>
            <w:r>
              <w:rPr>
                <w:rFonts w:ascii="Times New Roman" w:hAnsi="Times New Roman" w:cs="Times New Roman"/>
                <w:sz w:val="28"/>
                <w:szCs w:val="28"/>
              </w:rPr>
              <w:t>18</w:t>
            </w:r>
          </w:p>
        </w:tc>
      </w:tr>
      <w:tr w:rsidR="006331FC" w:rsidRPr="007A2784" w:rsidTr="00A32E68">
        <w:trPr>
          <w:trHeight w:val="602"/>
        </w:trPr>
        <w:tc>
          <w:tcPr>
            <w:tcW w:w="8900" w:type="dxa"/>
          </w:tcPr>
          <w:p w:rsidR="006331FC" w:rsidRPr="005B5B79" w:rsidRDefault="006331FC" w:rsidP="00521A39">
            <w:pPr>
              <w:pStyle w:val="11"/>
            </w:pPr>
            <w:r w:rsidRPr="005B5B79">
              <w:t>7.4. ОЦЕНКА КАЧЕСТВА ОСВОЕНИЯ ПРОГРАММЫ ПОДГОТОВКИ СПЕЦИАЛИСТОВ СРЕДНЕГО ЗВЕНА</w:t>
            </w:r>
          </w:p>
        </w:tc>
        <w:tc>
          <w:tcPr>
            <w:tcW w:w="674" w:type="dxa"/>
          </w:tcPr>
          <w:p w:rsidR="006331FC" w:rsidRPr="007A2784" w:rsidRDefault="00716809" w:rsidP="00A32E68">
            <w:pPr>
              <w:rPr>
                <w:rFonts w:ascii="Times New Roman" w:hAnsi="Times New Roman" w:cs="Times New Roman"/>
              </w:rPr>
            </w:pPr>
            <w:r>
              <w:rPr>
                <w:rFonts w:ascii="Times New Roman" w:hAnsi="Times New Roman" w:cs="Times New Roman"/>
                <w:sz w:val="28"/>
                <w:szCs w:val="28"/>
              </w:rPr>
              <w:t>19</w:t>
            </w:r>
          </w:p>
        </w:tc>
      </w:tr>
    </w:tbl>
    <w:p w:rsidR="006331FC" w:rsidRPr="007A2784" w:rsidRDefault="006331FC" w:rsidP="006331FC">
      <w:pPr>
        <w:rPr>
          <w:rFonts w:ascii="Times New Roman" w:hAnsi="Times New Roman" w:cs="Times New Roman"/>
          <w:sz w:val="28"/>
          <w:szCs w:val="28"/>
        </w:rPr>
      </w:pPr>
    </w:p>
    <w:p w:rsidR="00F60B02" w:rsidRDefault="00F60B02" w:rsidP="00F60B02">
      <w:pPr>
        <w:pStyle w:val="22"/>
        <w:shd w:val="clear" w:color="auto" w:fill="auto"/>
        <w:spacing w:line="276" w:lineRule="auto"/>
        <w:ind w:right="984" w:firstLine="0"/>
        <w:jc w:val="both"/>
      </w:pPr>
      <w:r>
        <w:t>Приложения</w:t>
      </w:r>
    </w:p>
    <w:p w:rsidR="00F60B02" w:rsidRPr="00A126B9" w:rsidRDefault="00F60B02" w:rsidP="00F60B02">
      <w:pPr>
        <w:pStyle w:val="22"/>
        <w:shd w:val="clear" w:color="auto" w:fill="auto"/>
        <w:spacing w:line="360" w:lineRule="auto"/>
        <w:ind w:right="701" w:firstLine="0"/>
        <w:jc w:val="both"/>
      </w:pPr>
      <w:r w:rsidRPr="00A126B9">
        <w:t xml:space="preserve">Приложение 1. Календарный график учебного процесса (на веб - сайте). </w:t>
      </w:r>
    </w:p>
    <w:p w:rsidR="00F60B02" w:rsidRPr="00A126B9" w:rsidRDefault="00F60B02" w:rsidP="00F60B02">
      <w:pPr>
        <w:pStyle w:val="22"/>
        <w:shd w:val="clear" w:color="auto" w:fill="auto"/>
        <w:spacing w:line="360" w:lineRule="auto"/>
        <w:ind w:right="701" w:firstLine="0"/>
        <w:jc w:val="both"/>
      </w:pPr>
      <w:r w:rsidRPr="00A126B9">
        <w:t>Приложение 2. Рабочие учебные планы (по видам) (на веб - сайте).</w:t>
      </w:r>
    </w:p>
    <w:p w:rsidR="00F60B02" w:rsidRPr="00A126B9" w:rsidRDefault="00F60B02" w:rsidP="00F60B02">
      <w:pPr>
        <w:pStyle w:val="22"/>
        <w:shd w:val="clear" w:color="auto" w:fill="auto"/>
        <w:spacing w:line="360" w:lineRule="auto"/>
        <w:ind w:right="701" w:firstLine="0"/>
        <w:jc w:val="both"/>
      </w:pPr>
      <w:r w:rsidRPr="00A126B9">
        <w:t>Приложение 3. Рабочая программа воспитания (на веб - сайте).</w:t>
      </w:r>
    </w:p>
    <w:p w:rsidR="00F60B02" w:rsidRPr="00A126B9" w:rsidRDefault="00F60B02" w:rsidP="00F60B02">
      <w:pPr>
        <w:pStyle w:val="22"/>
        <w:shd w:val="clear" w:color="auto" w:fill="auto"/>
        <w:spacing w:line="360" w:lineRule="auto"/>
        <w:ind w:right="701" w:firstLine="0"/>
        <w:jc w:val="both"/>
      </w:pPr>
      <w:r w:rsidRPr="00A126B9">
        <w:t>Приложение 4. Календарный план воспитательной работы (на веб - сайте).</w:t>
      </w:r>
    </w:p>
    <w:p w:rsidR="00F60B02" w:rsidRPr="00A126B9" w:rsidRDefault="00F60B02" w:rsidP="00F60B02">
      <w:pPr>
        <w:pStyle w:val="22"/>
        <w:shd w:val="clear" w:color="auto" w:fill="auto"/>
        <w:spacing w:line="360" w:lineRule="auto"/>
        <w:ind w:right="701" w:firstLine="0"/>
        <w:jc w:val="both"/>
      </w:pPr>
      <w:r w:rsidRPr="00A126B9">
        <w:t>Приложение 5. Аннотации к рабочим программам дисциплин и профессиональных модулей (на веб-сайте).</w:t>
      </w:r>
    </w:p>
    <w:p w:rsidR="006331FC" w:rsidRDefault="006331FC" w:rsidP="00504F0C">
      <w:pPr>
        <w:pStyle w:val="1"/>
        <w:spacing w:before="240" w:after="60"/>
        <w:jc w:val="center"/>
        <w:rPr>
          <w:bCs/>
          <w:kern w:val="32"/>
          <w:sz w:val="28"/>
          <w:szCs w:val="28"/>
          <w:lang w:bidi="en-US"/>
        </w:rPr>
      </w:pPr>
    </w:p>
    <w:p w:rsidR="00504F0C" w:rsidRPr="00504F0C" w:rsidRDefault="00504F0C" w:rsidP="00504F0C">
      <w:pPr>
        <w:pStyle w:val="1"/>
        <w:spacing w:before="240" w:after="60"/>
        <w:jc w:val="center"/>
        <w:rPr>
          <w:bCs/>
          <w:kern w:val="32"/>
          <w:sz w:val="28"/>
          <w:szCs w:val="28"/>
          <w:lang w:bidi="en-US"/>
        </w:rPr>
      </w:pPr>
      <w:r w:rsidRPr="00504F0C">
        <w:rPr>
          <w:bCs/>
          <w:kern w:val="32"/>
          <w:sz w:val="28"/>
          <w:szCs w:val="28"/>
          <w:lang w:bidi="en-US"/>
        </w:rPr>
        <w:t>1. Общие положения</w:t>
      </w:r>
      <w:bookmarkEnd w:id="0"/>
    </w:p>
    <w:p w:rsidR="00504F0C" w:rsidRPr="00504F0C" w:rsidRDefault="00504F0C" w:rsidP="00504F0C">
      <w:pPr>
        <w:autoSpaceDE w:val="0"/>
        <w:autoSpaceDN w:val="0"/>
        <w:adjustRightInd w:val="0"/>
        <w:rPr>
          <w:rFonts w:ascii="Times New Roman" w:hAnsi="Times New Roman" w:cs="Times New Roman"/>
          <w:sz w:val="28"/>
          <w:szCs w:val="28"/>
        </w:rPr>
      </w:pPr>
    </w:p>
    <w:p w:rsidR="00504F0C" w:rsidRPr="00504F0C" w:rsidRDefault="00504F0C" w:rsidP="00504F0C">
      <w:pPr>
        <w:numPr>
          <w:ilvl w:val="1"/>
          <w:numId w:val="2"/>
        </w:numPr>
        <w:tabs>
          <w:tab w:val="clear" w:pos="5220"/>
          <w:tab w:val="num" w:pos="567"/>
        </w:tabs>
        <w:autoSpaceDE w:val="0"/>
        <w:autoSpaceDN w:val="0"/>
        <w:adjustRightInd w:val="0"/>
        <w:ind w:hanging="5220"/>
        <w:jc w:val="center"/>
        <w:rPr>
          <w:rFonts w:ascii="Times New Roman" w:hAnsi="Times New Roman" w:cs="Times New Roman"/>
          <w:b/>
          <w:sz w:val="28"/>
          <w:szCs w:val="28"/>
        </w:rPr>
      </w:pPr>
      <w:r w:rsidRPr="00504F0C">
        <w:rPr>
          <w:rFonts w:ascii="Times New Roman" w:hAnsi="Times New Roman" w:cs="Times New Roman"/>
          <w:b/>
          <w:sz w:val="28"/>
          <w:szCs w:val="28"/>
        </w:rPr>
        <w:t>Определение</w:t>
      </w:r>
    </w:p>
    <w:p w:rsidR="00504F0C" w:rsidRPr="00504F0C" w:rsidRDefault="00504F0C" w:rsidP="00504F0C">
      <w:pPr>
        <w:autoSpaceDE w:val="0"/>
        <w:autoSpaceDN w:val="0"/>
        <w:adjustRightInd w:val="0"/>
        <w:jc w:val="both"/>
        <w:rPr>
          <w:rFonts w:ascii="Times New Roman" w:hAnsi="Times New Roman" w:cs="Times New Roman"/>
          <w:sz w:val="28"/>
          <w:szCs w:val="28"/>
        </w:rPr>
      </w:pPr>
      <w:r w:rsidRPr="00504F0C">
        <w:rPr>
          <w:rFonts w:ascii="Times New Roman" w:hAnsi="Times New Roman" w:cs="Times New Roman"/>
          <w:sz w:val="28"/>
          <w:szCs w:val="28"/>
        </w:rPr>
        <w:tab/>
      </w:r>
      <w:r w:rsidR="000C3F2A">
        <w:rPr>
          <w:rFonts w:ascii="Times New Roman" w:hAnsi="Times New Roman" w:cs="Times New Roman"/>
          <w:sz w:val="28"/>
          <w:szCs w:val="28"/>
        </w:rPr>
        <w:t>ППССЗ</w:t>
      </w:r>
      <w:r w:rsidRPr="00504F0C">
        <w:rPr>
          <w:rFonts w:ascii="Times New Roman" w:hAnsi="Times New Roman" w:cs="Times New Roman"/>
          <w:sz w:val="28"/>
          <w:szCs w:val="28"/>
        </w:rPr>
        <w:t xml:space="preserve"> по специальности</w:t>
      </w:r>
      <w:r w:rsidR="000C3F2A">
        <w:rPr>
          <w:rFonts w:ascii="Times New Roman" w:hAnsi="Times New Roman" w:cs="Times New Roman"/>
          <w:sz w:val="28"/>
          <w:szCs w:val="28"/>
        </w:rPr>
        <w:t xml:space="preserve"> 54.02.04</w:t>
      </w:r>
      <w:r w:rsidRPr="00504F0C">
        <w:rPr>
          <w:rFonts w:ascii="Times New Roman" w:hAnsi="Times New Roman" w:cs="Times New Roman"/>
          <w:bCs/>
          <w:sz w:val="28"/>
          <w:szCs w:val="28"/>
        </w:rPr>
        <w:t xml:space="preserve"> Реставрация</w:t>
      </w:r>
      <w:r w:rsidRPr="00504F0C">
        <w:rPr>
          <w:rFonts w:ascii="Times New Roman" w:hAnsi="Times New Roman" w:cs="Times New Roman"/>
          <w:sz w:val="28"/>
          <w:szCs w:val="28"/>
        </w:rPr>
        <w:t xml:space="preserve"> является системой учебно-методических документов, сформированной на основе федерального государственного образовательного стандарта (ФГОС СПО) по данной специальности и рекомендуемой образовательным учреждениям для использования при разработке основных образовательных программ (ООП) среднего профессионального образования по специальности </w:t>
      </w:r>
      <w:r w:rsidR="000C3F2A">
        <w:rPr>
          <w:rFonts w:ascii="Times New Roman" w:hAnsi="Times New Roman" w:cs="Times New Roman"/>
          <w:bCs/>
          <w:sz w:val="28"/>
          <w:szCs w:val="28"/>
        </w:rPr>
        <w:t xml:space="preserve">54.02.04 </w:t>
      </w:r>
      <w:bookmarkStart w:id="1" w:name="_GoBack"/>
      <w:bookmarkEnd w:id="1"/>
      <w:r w:rsidRPr="00504F0C">
        <w:rPr>
          <w:rFonts w:ascii="Times New Roman" w:hAnsi="Times New Roman" w:cs="Times New Roman"/>
          <w:bCs/>
          <w:sz w:val="28"/>
          <w:szCs w:val="28"/>
        </w:rPr>
        <w:t>Реставрация</w:t>
      </w:r>
      <w:r w:rsidRPr="00504F0C">
        <w:rPr>
          <w:rFonts w:ascii="Times New Roman" w:hAnsi="Times New Roman" w:cs="Times New Roman"/>
          <w:sz w:val="28"/>
          <w:szCs w:val="28"/>
        </w:rPr>
        <w:t xml:space="preserve"> в части:</w:t>
      </w:r>
    </w:p>
    <w:p w:rsidR="00504F0C" w:rsidRPr="00504F0C" w:rsidRDefault="00504F0C" w:rsidP="00504F0C">
      <w:pPr>
        <w:numPr>
          <w:ilvl w:val="0"/>
          <w:numId w:val="1"/>
        </w:numPr>
        <w:autoSpaceDE w:val="0"/>
        <w:autoSpaceDN w:val="0"/>
        <w:adjustRightInd w:val="0"/>
        <w:rPr>
          <w:rFonts w:ascii="Times New Roman" w:hAnsi="Times New Roman" w:cs="Times New Roman"/>
          <w:sz w:val="28"/>
          <w:szCs w:val="28"/>
        </w:rPr>
      </w:pPr>
      <w:r w:rsidRPr="00504F0C">
        <w:rPr>
          <w:rFonts w:ascii="Times New Roman" w:hAnsi="Times New Roman" w:cs="Times New Roman"/>
          <w:sz w:val="28"/>
          <w:szCs w:val="28"/>
        </w:rPr>
        <w:t>компетентностно-квалификационной характеристики выпускника;</w:t>
      </w:r>
    </w:p>
    <w:p w:rsidR="00504F0C" w:rsidRPr="00504F0C" w:rsidRDefault="00504F0C" w:rsidP="00504F0C">
      <w:pPr>
        <w:numPr>
          <w:ilvl w:val="0"/>
          <w:numId w:val="1"/>
        </w:numPr>
        <w:autoSpaceDE w:val="0"/>
        <w:autoSpaceDN w:val="0"/>
        <w:adjustRightInd w:val="0"/>
        <w:rPr>
          <w:rFonts w:ascii="Times New Roman" w:hAnsi="Times New Roman" w:cs="Times New Roman"/>
          <w:sz w:val="28"/>
          <w:szCs w:val="28"/>
        </w:rPr>
      </w:pPr>
      <w:r w:rsidRPr="00504F0C">
        <w:rPr>
          <w:rFonts w:ascii="Times New Roman" w:hAnsi="Times New Roman" w:cs="Times New Roman"/>
          <w:sz w:val="28"/>
          <w:szCs w:val="28"/>
        </w:rPr>
        <w:lastRenderedPageBreak/>
        <w:t>содержания и организации образовательного процесса;</w:t>
      </w:r>
    </w:p>
    <w:p w:rsidR="00504F0C" w:rsidRPr="00504F0C" w:rsidRDefault="00504F0C" w:rsidP="00504F0C">
      <w:pPr>
        <w:numPr>
          <w:ilvl w:val="0"/>
          <w:numId w:val="1"/>
        </w:numPr>
        <w:autoSpaceDE w:val="0"/>
        <w:autoSpaceDN w:val="0"/>
        <w:adjustRightInd w:val="0"/>
        <w:rPr>
          <w:rFonts w:ascii="Times New Roman" w:hAnsi="Times New Roman" w:cs="Times New Roman"/>
          <w:sz w:val="28"/>
        </w:rPr>
      </w:pPr>
      <w:r w:rsidRPr="00504F0C">
        <w:rPr>
          <w:rFonts w:ascii="Times New Roman" w:hAnsi="Times New Roman" w:cs="Times New Roman"/>
          <w:sz w:val="28"/>
          <w:szCs w:val="28"/>
        </w:rPr>
        <w:t xml:space="preserve">ресурсного обеспечения реализации </w:t>
      </w:r>
      <w:r w:rsidRPr="00504F0C">
        <w:rPr>
          <w:rFonts w:ascii="Times New Roman" w:hAnsi="Times New Roman" w:cs="Times New Roman"/>
          <w:sz w:val="28"/>
        </w:rPr>
        <w:t>основной профессиональной образовательной программы;</w:t>
      </w:r>
    </w:p>
    <w:p w:rsidR="00504F0C" w:rsidRPr="00504F0C" w:rsidRDefault="00504F0C" w:rsidP="00504F0C">
      <w:pPr>
        <w:numPr>
          <w:ilvl w:val="0"/>
          <w:numId w:val="1"/>
        </w:numPr>
        <w:autoSpaceDE w:val="0"/>
        <w:autoSpaceDN w:val="0"/>
        <w:adjustRightInd w:val="0"/>
        <w:rPr>
          <w:rFonts w:ascii="Times New Roman" w:hAnsi="Times New Roman" w:cs="Times New Roman"/>
          <w:sz w:val="28"/>
          <w:szCs w:val="28"/>
        </w:rPr>
      </w:pPr>
      <w:r w:rsidRPr="00504F0C">
        <w:rPr>
          <w:rFonts w:ascii="Times New Roman" w:hAnsi="Times New Roman" w:cs="Times New Roman"/>
          <w:sz w:val="28"/>
          <w:szCs w:val="28"/>
        </w:rPr>
        <w:t>государственной (итоговой) аттестации выпускников.</w:t>
      </w:r>
    </w:p>
    <w:p w:rsidR="00504F0C" w:rsidRPr="00504F0C" w:rsidRDefault="00504F0C" w:rsidP="00504F0C">
      <w:pPr>
        <w:autoSpaceDE w:val="0"/>
        <w:autoSpaceDN w:val="0"/>
        <w:adjustRightInd w:val="0"/>
        <w:rPr>
          <w:rFonts w:ascii="Times New Roman" w:hAnsi="Times New Roman" w:cs="Times New Roman"/>
          <w:sz w:val="28"/>
          <w:szCs w:val="28"/>
        </w:rPr>
      </w:pPr>
    </w:p>
    <w:p w:rsidR="00504F0C" w:rsidRPr="00504F0C" w:rsidRDefault="00504F0C" w:rsidP="00504F0C">
      <w:pPr>
        <w:autoSpaceDE w:val="0"/>
        <w:autoSpaceDN w:val="0"/>
        <w:adjustRightInd w:val="0"/>
        <w:jc w:val="center"/>
        <w:rPr>
          <w:rFonts w:ascii="Times New Roman" w:hAnsi="Times New Roman" w:cs="Times New Roman"/>
          <w:b/>
          <w:sz w:val="28"/>
          <w:szCs w:val="28"/>
        </w:rPr>
      </w:pPr>
      <w:r w:rsidRPr="00504F0C">
        <w:rPr>
          <w:rFonts w:ascii="Times New Roman" w:hAnsi="Times New Roman" w:cs="Times New Roman"/>
          <w:b/>
          <w:sz w:val="28"/>
          <w:szCs w:val="28"/>
        </w:rPr>
        <w:t xml:space="preserve">1.2. Цель разработки </w:t>
      </w:r>
      <w:r w:rsidR="000C3F2A">
        <w:rPr>
          <w:rFonts w:ascii="Times New Roman" w:hAnsi="Times New Roman" w:cs="Times New Roman"/>
          <w:b/>
          <w:sz w:val="28"/>
          <w:szCs w:val="28"/>
        </w:rPr>
        <w:t>ППССЗ</w:t>
      </w:r>
      <w:r w:rsidRPr="00504F0C">
        <w:rPr>
          <w:rFonts w:ascii="Times New Roman" w:hAnsi="Times New Roman" w:cs="Times New Roman"/>
          <w:b/>
          <w:sz w:val="28"/>
          <w:szCs w:val="28"/>
        </w:rPr>
        <w:t xml:space="preserve"> по специальности  </w:t>
      </w:r>
      <w:r w:rsidR="000C3F2A">
        <w:rPr>
          <w:rFonts w:ascii="Times New Roman" w:hAnsi="Times New Roman" w:cs="Times New Roman"/>
          <w:b/>
          <w:bCs/>
          <w:sz w:val="28"/>
          <w:szCs w:val="28"/>
        </w:rPr>
        <w:t>54.02.04</w:t>
      </w:r>
      <w:r w:rsidRPr="00504F0C">
        <w:rPr>
          <w:rFonts w:ascii="Times New Roman" w:hAnsi="Times New Roman" w:cs="Times New Roman"/>
          <w:b/>
          <w:bCs/>
          <w:sz w:val="28"/>
          <w:szCs w:val="28"/>
        </w:rPr>
        <w:t xml:space="preserve"> Реставрация</w:t>
      </w:r>
    </w:p>
    <w:p w:rsidR="00504F0C" w:rsidRPr="00504F0C" w:rsidRDefault="00504F0C" w:rsidP="00504F0C">
      <w:pPr>
        <w:autoSpaceDE w:val="0"/>
        <w:autoSpaceDN w:val="0"/>
        <w:adjustRightInd w:val="0"/>
        <w:ind w:firstLine="720"/>
        <w:jc w:val="both"/>
        <w:rPr>
          <w:rFonts w:ascii="Times New Roman" w:hAnsi="Times New Roman" w:cs="Times New Roman"/>
          <w:sz w:val="28"/>
          <w:szCs w:val="28"/>
        </w:rPr>
      </w:pPr>
      <w:r w:rsidRPr="00504F0C">
        <w:rPr>
          <w:rFonts w:ascii="Times New Roman" w:hAnsi="Times New Roman" w:cs="Times New Roman"/>
          <w:sz w:val="28"/>
          <w:szCs w:val="28"/>
        </w:rPr>
        <w:t xml:space="preserve">Целью разработки примерной основной образовательной программы является методическое обеспечение реализации ФГОС СПО по данной специальности, а также создание рекомендаций образовательным учреждениям для разработки основной образовательной программы по специальности </w:t>
      </w:r>
      <w:r w:rsidRPr="00504F0C">
        <w:rPr>
          <w:rFonts w:ascii="Times New Roman" w:hAnsi="Times New Roman" w:cs="Times New Roman"/>
          <w:bCs/>
          <w:sz w:val="28"/>
          <w:szCs w:val="28"/>
        </w:rPr>
        <w:t>072201 Реставрация</w:t>
      </w:r>
      <w:r w:rsidRPr="00504F0C">
        <w:rPr>
          <w:rFonts w:ascii="Times New Roman" w:hAnsi="Times New Roman" w:cs="Times New Roman"/>
          <w:sz w:val="28"/>
          <w:szCs w:val="28"/>
        </w:rPr>
        <w:t>.</w:t>
      </w:r>
    </w:p>
    <w:p w:rsidR="00504F0C" w:rsidRPr="00504F0C" w:rsidRDefault="00504F0C" w:rsidP="00504F0C">
      <w:pPr>
        <w:autoSpaceDE w:val="0"/>
        <w:autoSpaceDN w:val="0"/>
        <w:adjustRightInd w:val="0"/>
        <w:rPr>
          <w:rFonts w:ascii="Times New Roman" w:hAnsi="Times New Roman" w:cs="Times New Roman"/>
          <w:sz w:val="28"/>
          <w:szCs w:val="28"/>
        </w:rPr>
      </w:pPr>
    </w:p>
    <w:p w:rsidR="00504F0C" w:rsidRPr="00504F0C" w:rsidRDefault="00504F0C" w:rsidP="00504F0C">
      <w:pPr>
        <w:autoSpaceDE w:val="0"/>
        <w:autoSpaceDN w:val="0"/>
        <w:adjustRightInd w:val="0"/>
        <w:jc w:val="center"/>
        <w:rPr>
          <w:rFonts w:ascii="Times New Roman" w:hAnsi="Times New Roman" w:cs="Times New Roman"/>
          <w:b/>
          <w:sz w:val="28"/>
          <w:szCs w:val="28"/>
        </w:rPr>
      </w:pPr>
      <w:r w:rsidRPr="00504F0C">
        <w:rPr>
          <w:rFonts w:ascii="Times New Roman" w:hAnsi="Times New Roman" w:cs="Times New Roman"/>
          <w:b/>
          <w:sz w:val="28"/>
          <w:szCs w:val="28"/>
        </w:rPr>
        <w:t xml:space="preserve">1.3. Характеристика </w:t>
      </w:r>
      <w:r w:rsidR="000C3F2A">
        <w:rPr>
          <w:rFonts w:ascii="Times New Roman" w:hAnsi="Times New Roman" w:cs="Times New Roman"/>
          <w:b/>
          <w:sz w:val="28"/>
          <w:szCs w:val="28"/>
        </w:rPr>
        <w:t>ППССЗ</w:t>
      </w:r>
      <w:r w:rsidRPr="00504F0C">
        <w:rPr>
          <w:rFonts w:ascii="Times New Roman" w:hAnsi="Times New Roman" w:cs="Times New Roman"/>
          <w:b/>
          <w:sz w:val="28"/>
          <w:szCs w:val="28"/>
        </w:rPr>
        <w:t xml:space="preserve"> по специальности</w:t>
      </w:r>
      <w:r w:rsidR="000C3F2A">
        <w:rPr>
          <w:rFonts w:ascii="Times New Roman" w:hAnsi="Times New Roman" w:cs="Times New Roman"/>
          <w:b/>
          <w:sz w:val="28"/>
          <w:szCs w:val="28"/>
        </w:rPr>
        <w:t>54.02.04</w:t>
      </w:r>
      <w:r w:rsidRPr="00504F0C">
        <w:rPr>
          <w:rFonts w:ascii="Times New Roman" w:hAnsi="Times New Roman" w:cs="Times New Roman"/>
          <w:b/>
          <w:bCs/>
          <w:sz w:val="28"/>
          <w:szCs w:val="28"/>
        </w:rPr>
        <w:t xml:space="preserve"> Реставрация</w:t>
      </w:r>
    </w:p>
    <w:p w:rsidR="00504F0C" w:rsidRPr="00504F0C" w:rsidRDefault="00504F0C" w:rsidP="00504F0C">
      <w:pPr>
        <w:autoSpaceDE w:val="0"/>
        <w:autoSpaceDN w:val="0"/>
        <w:adjustRightInd w:val="0"/>
        <w:ind w:firstLine="709"/>
        <w:jc w:val="both"/>
        <w:rPr>
          <w:rFonts w:ascii="Times New Roman" w:hAnsi="Times New Roman" w:cs="Times New Roman"/>
          <w:sz w:val="28"/>
          <w:szCs w:val="28"/>
        </w:rPr>
      </w:pPr>
      <w:r w:rsidRPr="00504F0C">
        <w:rPr>
          <w:rFonts w:ascii="Times New Roman" w:hAnsi="Times New Roman" w:cs="Times New Roman"/>
          <w:sz w:val="28"/>
          <w:szCs w:val="28"/>
        </w:rPr>
        <w:t xml:space="preserve">В Российской Федерации по специальности 072201 Реставрация реализуется основная профессиональная образовательная программа среднего профессионального образования (ФГОС СПО)углублённой подготовки, освоение которой позволяет лицу, успешно прошедшему итоговую аттестацию, получить квалификацию, соответствующую виду основной профессиональной образовательной программы. </w:t>
      </w:r>
    </w:p>
    <w:p w:rsidR="00504F0C" w:rsidRPr="00504F0C" w:rsidRDefault="00504F0C" w:rsidP="00504F0C">
      <w:pPr>
        <w:autoSpaceDE w:val="0"/>
        <w:autoSpaceDN w:val="0"/>
        <w:adjustRightInd w:val="0"/>
        <w:ind w:firstLine="720"/>
        <w:jc w:val="both"/>
        <w:rPr>
          <w:rFonts w:ascii="Times New Roman" w:hAnsi="Times New Roman" w:cs="Times New Roman"/>
          <w:sz w:val="28"/>
          <w:szCs w:val="28"/>
        </w:rPr>
      </w:pPr>
      <w:r w:rsidRPr="00504F0C">
        <w:rPr>
          <w:rFonts w:ascii="Times New Roman" w:hAnsi="Times New Roman" w:cs="Times New Roman"/>
          <w:sz w:val="28"/>
          <w:szCs w:val="28"/>
        </w:rPr>
        <w:t xml:space="preserve">Нормативный срок, общая трудоемкость освоения основной профессиональной образовательной программы (в часах) для очной формы обучения и соответствующая квалификация приведены в таблице 1. </w:t>
      </w:r>
    </w:p>
    <w:p w:rsidR="00504F0C" w:rsidRPr="00504F0C" w:rsidRDefault="00504F0C" w:rsidP="00504F0C">
      <w:pPr>
        <w:autoSpaceDE w:val="0"/>
        <w:autoSpaceDN w:val="0"/>
        <w:adjustRightInd w:val="0"/>
        <w:rPr>
          <w:rFonts w:ascii="Times New Roman" w:hAnsi="Times New Roman" w:cs="Times New Roman"/>
          <w:b/>
          <w:sz w:val="28"/>
          <w:szCs w:val="28"/>
        </w:rPr>
      </w:pPr>
    </w:p>
    <w:p w:rsidR="00504F0C" w:rsidRPr="00504F0C" w:rsidRDefault="00504F0C" w:rsidP="00504F0C">
      <w:pPr>
        <w:autoSpaceDE w:val="0"/>
        <w:autoSpaceDN w:val="0"/>
        <w:adjustRightInd w:val="0"/>
        <w:jc w:val="center"/>
        <w:rPr>
          <w:rFonts w:ascii="Times New Roman" w:hAnsi="Times New Roman" w:cs="Times New Roman"/>
          <w:b/>
          <w:sz w:val="28"/>
          <w:szCs w:val="28"/>
        </w:rPr>
      </w:pPr>
    </w:p>
    <w:p w:rsidR="00504F0C" w:rsidRPr="00504F0C" w:rsidRDefault="00504F0C" w:rsidP="00504F0C">
      <w:pPr>
        <w:autoSpaceDE w:val="0"/>
        <w:autoSpaceDN w:val="0"/>
        <w:adjustRightInd w:val="0"/>
        <w:jc w:val="center"/>
        <w:rPr>
          <w:rFonts w:ascii="Times New Roman" w:hAnsi="Times New Roman" w:cs="Times New Roman"/>
          <w:b/>
          <w:sz w:val="28"/>
          <w:szCs w:val="28"/>
        </w:rPr>
      </w:pPr>
    </w:p>
    <w:p w:rsidR="00504F0C" w:rsidRPr="00504F0C" w:rsidRDefault="00504F0C" w:rsidP="00504F0C">
      <w:pPr>
        <w:autoSpaceDE w:val="0"/>
        <w:autoSpaceDN w:val="0"/>
        <w:adjustRightInd w:val="0"/>
        <w:jc w:val="center"/>
        <w:rPr>
          <w:rFonts w:ascii="Times New Roman" w:hAnsi="Times New Roman" w:cs="Times New Roman"/>
          <w:b/>
          <w:sz w:val="28"/>
          <w:szCs w:val="28"/>
        </w:rPr>
      </w:pPr>
    </w:p>
    <w:p w:rsidR="00504F0C" w:rsidRPr="00504F0C" w:rsidRDefault="00504F0C" w:rsidP="00504F0C">
      <w:pPr>
        <w:autoSpaceDE w:val="0"/>
        <w:autoSpaceDN w:val="0"/>
        <w:adjustRightInd w:val="0"/>
        <w:jc w:val="center"/>
        <w:rPr>
          <w:rFonts w:ascii="Times New Roman" w:hAnsi="Times New Roman" w:cs="Times New Roman"/>
          <w:b/>
          <w:sz w:val="28"/>
          <w:szCs w:val="28"/>
        </w:rPr>
      </w:pPr>
    </w:p>
    <w:p w:rsidR="00504F0C" w:rsidRPr="00504F0C" w:rsidRDefault="00504F0C" w:rsidP="00504F0C">
      <w:pPr>
        <w:autoSpaceDE w:val="0"/>
        <w:autoSpaceDN w:val="0"/>
        <w:adjustRightInd w:val="0"/>
        <w:jc w:val="center"/>
        <w:rPr>
          <w:rFonts w:ascii="Times New Roman" w:hAnsi="Times New Roman" w:cs="Times New Roman"/>
          <w:b/>
          <w:sz w:val="28"/>
          <w:szCs w:val="28"/>
        </w:rPr>
      </w:pPr>
      <w:r w:rsidRPr="00504F0C">
        <w:rPr>
          <w:rFonts w:ascii="Times New Roman" w:hAnsi="Times New Roman" w:cs="Times New Roman"/>
          <w:b/>
          <w:sz w:val="28"/>
          <w:szCs w:val="28"/>
        </w:rPr>
        <w:t>Сроки, трудоемкость освоения ОПОП  и квалификации выпускников</w:t>
      </w:r>
    </w:p>
    <w:p w:rsidR="00504F0C" w:rsidRPr="00504F0C" w:rsidRDefault="00504F0C" w:rsidP="00504F0C">
      <w:pPr>
        <w:autoSpaceDE w:val="0"/>
        <w:autoSpaceDN w:val="0"/>
        <w:adjustRightInd w:val="0"/>
        <w:jc w:val="center"/>
        <w:rPr>
          <w:rFonts w:ascii="Times New Roman" w:hAnsi="Times New Roman" w:cs="Times New Roman"/>
          <w:b/>
          <w:sz w:val="28"/>
          <w:szCs w:val="28"/>
        </w:rPr>
      </w:pPr>
      <w:r w:rsidRPr="00504F0C">
        <w:rPr>
          <w:rFonts w:ascii="Times New Roman" w:hAnsi="Times New Roman" w:cs="Times New Roman"/>
          <w:b/>
          <w:sz w:val="28"/>
          <w:szCs w:val="28"/>
        </w:rPr>
        <w:t>согласно виду ОПОП</w:t>
      </w:r>
    </w:p>
    <w:p w:rsidR="00504F0C" w:rsidRPr="00504F0C" w:rsidRDefault="00504F0C" w:rsidP="00504F0C">
      <w:pPr>
        <w:autoSpaceDE w:val="0"/>
        <w:autoSpaceDN w:val="0"/>
        <w:adjustRightInd w:val="0"/>
        <w:jc w:val="right"/>
        <w:rPr>
          <w:rFonts w:ascii="Times New Roman" w:hAnsi="Times New Roman" w:cs="Times New Roman"/>
          <w:sz w:val="28"/>
          <w:szCs w:val="28"/>
        </w:rPr>
      </w:pPr>
      <w:r w:rsidRPr="00504F0C">
        <w:rPr>
          <w:rFonts w:ascii="Times New Roman" w:hAnsi="Times New Roman" w:cs="Times New Roman"/>
          <w:sz w:val="28"/>
          <w:szCs w:val="28"/>
        </w:rPr>
        <w:t>Таблица 1</w:t>
      </w:r>
    </w:p>
    <w:p w:rsidR="00504F0C" w:rsidRPr="00504F0C" w:rsidRDefault="00504F0C" w:rsidP="00504F0C">
      <w:pPr>
        <w:autoSpaceDE w:val="0"/>
        <w:autoSpaceDN w:val="0"/>
        <w:adjustRightInd w:val="0"/>
        <w:jc w:val="center"/>
        <w:rPr>
          <w:rFonts w:ascii="Times New Roman" w:hAnsi="Times New Roman" w:cs="Times New Roman"/>
          <w:b/>
          <w:sz w:val="28"/>
          <w:szCs w:val="28"/>
        </w:rPr>
      </w:pPr>
    </w:p>
    <w:tbl>
      <w:tblPr>
        <w:tblW w:w="10423" w:type="dxa"/>
        <w:tblLayout w:type="fixed"/>
        <w:tblLook w:val="01E0"/>
      </w:tblPr>
      <w:tblGrid>
        <w:gridCol w:w="2093"/>
        <w:gridCol w:w="2187"/>
        <w:gridCol w:w="2504"/>
        <w:gridCol w:w="1796"/>
        <w:gridCol w:w="1843"/>
      </w:tblGrid>
      <w:tr w:rsidR="00504F0C" w:rsidRPr="00504F0C" w:rsidTr="00A32E68">
        <w:tc>
          <w:tcPr>
            <w:tcW w:w="2093" w:type="dxa"/>
            <w:vMerge w:val="restart"/>
            <w:tcBorders>
              <w:top w:val="single" w:sz="4" w:space="0" w:color="auto"/>
              <w:left w:val="single" w:sz="4" w:space="0" w:color="auto"/>
              <w:bottom w:val="single" w:sz="4" w:space="0" w:color="auto"/>
              <w:right w:val="single" w:sz="4" w:space="0" w:color="auto"/>
            </w:tcBorders>
            <w:vAlign w:val="center"/>
          </w:tcPr>
          <w:p w:rsidR="00504F0C" w:rsidRPr="00504F0C" w:rsidRDefault="00504F0C" w:rsidP="00A32E68">
            <w:pPr>
              <w:autoSpaceDE w:val="0"/>
              <w:autoSpaceDN w:val="0"/>
              <w:adjustRightInd w:val="0"/>
              <w:rPr>
                <w:rFonts w:ascii="Times New Roman" w:hAnsi="Times New Roman" w:cs="Times New Roman"/>
                <w:b/>
              </w:rPr>
            </w:pPr>
            <w:r w:rsidRPr="00504F0C">
              <w:rPr>
                <w:rFonts w:ascii="Times New Roman" w:hAnsi="Times New Roman" w:cs="Times New Roman"/>
                <w:b/>
              </w:rPr>
              <w:t>Наименование ОПОП</w:t>
            </w:r>
          </w:p>
          <w:p w:rsidR="00504F0C" w:rsidRPr="00504F0C" w:rsidRDefault="00504F0C" w:rsidP="00A32E68">
            <w:pPr>
              <w:autoSpaceDE w:val="0"/>
              <w:autoSpaceDN w:val="0"/>
              <w:adjustRightInd w:val="0"/>
              <w:rPr>
                <w:rFonts w:ascii="Times New Roman" w:hAnsi="Times New Roman" w:cs="Times New Roman"/>
                <w:b/>
              </w:rPr>
            </w:pPr>
            <w:r w:rsidRPr="00504F0C">
              <w:rPr>
                <w:rFonts w:ascii="Times New Roman" w:hAnsi="Times New Roman" w:cs="Times New Roman"/>
                <w:b/>
              </w:rPr>
              <w:t>и видов ОПОП</w:t>
            </w:r>
          </w:p>
        </w:tc>
        <w:tc>
          <w:tcPr>
            <w:tcW w:w="4691" w:type="dxa"/>
            <w:gridSpan w:val="2"/>
            <w:tcBorders>
              <w:top w:val="single" w:sz="4" w:space="0" w:color="auto"/>
              <w:left w:val="single" w:sz="4" w:space="0" w:color="auto"/>
              <w:bottom w:val="single" w:sz="4" w:space="0" w:color="auto"/>
              <w:right w:val="single" w:sz="4" w:space="0" w:color="auto"/>
            </w:tcBorders>
          </w:tcPr>
          <w:p w:rsidR="00504F0C" w:rsidRPr="00504F0C" w:rsidRDefault="00504F0C" w:rsidP="00A32E68">
            <w:pPr>
              <w:autoSpaceDE w:val="0"/>
              <w:autoSpaceDN w:val="0"/>
              <w:adjustRightInd w:val="0"/>
              <w:rPr>
                <w:rFonts w:ascii="Times New Roman" w:hAnsi="Times New Roman" w:cs="Times New Roman"/>
                <w:b/>
              </w:rPr>
            </w:pPr>
            <w:r w:rsidRPr="00504F0C">
              <w:rPr>
                <w:rFonts w:ascii="Times New Roman" w:hAnsi="Times New Roman" w:cs="Times New Roman"/>
                <w:b/>
              </w:rPr>
              <w:t>Квалификации</w:t>
            </w:r>
          </w:p>
        </w:tc>
        <w:tc>
          <w:tcPr>
            <w:tcW w:w="1796" w:type="dxa"/>
            <w:vMerge w:val="restart"/>
            <w:tcBorders>
              <w:top w:val="single" w:sz="4" w:space="0" w:color="auto"/>
              <w:left w:val="single" w:sz="4" w:space="0" w:color="auto"/>
              <w:bottom w:val="single" w:sz="4" w:space="0" w:color="auto"/>
              <w:right w:val="single" w:sz="4" w:space="0" w:color="auto"/>
            </w:tcBorders>
          </w:tcPr>
          <w:p w:rsidR="00504F0C" w:rsidRPr="00504F0C" w:rsidRDefault="00504F0C" w:rsidP="00A32E68">
            <w:pPr>
              <w:autoSpaceDE w:val="0"/>
              <w:autoSpaceDN w:val="0"/>
              <w:adjustRightInd w:val="0"/>
              <w:rPr>
                <w:rFonts w:ascii="Times New Roman" w:hAnsi="Times New Roman" w:cs="Times New Roman"/>
                <w:b/>
              </w:rPr>
            </w:pPr>
            <w:r w:rsidRPr="00504F0C">
              <w:rPr>
                <w:rFonts w:ascii="Times New Roman" w:hAnsi="Times New Roman" w:cs="Times New Roman"/>
                <w:b/>
              </w:rPr>
              <w:t>Нормативный срок освоения ОПОП</w:t>
            </w:r>
          </w:p>
        </w:tc>
        <w:tc>
          <w:tcPr>
            <w:tcW w:w="1843" w:type="dxa"/>
            <w:vMerge w:val="restart"/>
            <w:tcBorders>
              <w:top w:val="single" w:sz="4" w:space="0" w:color="auto"/>
              <w:left w:val="single" w:sz="4" w:space="0" w:color="auto"/>
              <w:bottom w:val="single" w:sz="4" w:space="0" w:color="auto"/>
              <w:right w:val="single" w:sz="4" w:space="0" w:color="auto"/>
            </w:tcBorders>
          </w:tcPr>
          <w:p w:rsidR="00504F0C" w:rsidRPr="00504F0C" w:rsidRDefault="00504F0C" w:rsidP="00A32E68">
            <w:pPr>
              <w:autoSpaceDE w:val="0"/>
              <w:autoSpaceDN w:val="0"/>
              <w:adjustRightInd w:val="0"/>
              <w:rPr>
                <w:rFonts w:ascii="Times New Roman" w:hAnsi="Times New Roman" w:cs="Times New Roman"/>
                <w:b/>
              </w:rPr>
            </w:pPr>
            <w:r w:rsidRPr="00504F0C">
              <w:rPr>
                <w:rFonts w:ascii="Times New Roman" w:hAnsi="Times New Roman" w:cs="Times New Roman"/>
                <w:b/>
              </w:rPr>
              <w:t>Трудоемкость</w:t>
            </w:r>
          </w:p>
          <w:p w:rsidR="00504F0C" w:rsidRPr="00504F0C" w:rsidRDefault="00504F0C" w:rsidP="00A32E68">
            <w:pPr>
              <w:autoSpaceDE w:val="0"/>
              <w:autoSpaceDN w:val="0"/>
              <w:adjustRightInd w:val="0"/>
              <w:rPr>
                <w:rFonts w:ascii="Times New Roman" w:hAnsi="Times New Roman" w:cs="Times New Roman"/>
                <w:b/>
              </w:rPr>
            </w:pPr>
            <w:r w:rsidRPr="00504F0C">
              <w:rPr>
                <w:rFonts w:ascii="Times New Roman" w:hAnsi="Times New Roman" w:cs="Times New Roman"/>
                <w:b/>
              </w:rPr>
              <w:t>(в  часах)</w:t>
            </w:r>
            <w:r w:rsidRPr="00504F0C">
              <w:rPr>
                <w:rStyle w:val="a7"/>
                <w:rFonts w:ascii="Times New Roman" w:hAnsi="Times New Roman" w:cs="Times New Roman"/>
                <w:b/>
              </w:rPr>
              <w:footnoteReference w:id="2"/>
            </w:r>
          </w:p>
          <w:p w:rsidR="00504F0C" w:rsidRPr="00504F0C" w:rsidRDefault="00504F0C" w:rsidP="00A32E68">
            <w:pPr>
              <w:autoSpaceDE w:val="0"/>
              <w:autoSpaceDN w:val="0"/>
              <w:adjustRightInd w:val="0"/>
              <w:rPr>
                <w:rFonts w:ascii="Times New Roman" w:hAnsi="Times New Roman" w:cs="Times New Roman"/>
                <w:b/>
              </w:rPr>
            </w:pPr>
          </w:p>
        </w:tc>
      </w:tr>
      <w:tr w:rsidR="00504F0C" w:rsidRPr="00504F0C" w:rsidTr="00A32E68">
        <w:trPr>
          <w:trHeight w:val="902"/>
        </w:trPr>
        <w:tc>
          <w:tcPr>
            <w:tcW w:w="2093" w:type="dxa"/>
            <w:vMerge/>
            <w:tcBorders>
              <w:top w:val="single" w:sz="4" w:space="0" w:color="auto"/>
              <w:left w:val="single" w:sz="4" w:space="0" w:color="auto"/>
              <w:bottom w:val="single" w:sz="4" w:space="0" w:color="auto"/>
              <w:right w:val="single" w:sz="4" w:space="0" w:color="auto"/>
            </w:tcBorders>
            <w:vAlign w:val="center"/>
          </w:tcPr>
          <w:p w:rsidR="00504F0C" w:rsidRPr="00504F0C" w:rsidRDefault="00504F0C" w:rsidP="00A32E68">
            <w:pPr>
              <w:autoSpaceDE w:val="0"/>
              <w:autoSpaceDN w:val="0"/>
              <w:adjustRightInd w:val="0"/>
              <w:rPr>
                <w:rFonts w:ascii="Times New Roman" w:hAnsi="Times New Roman" w:cs="Times New Roman"/>
              </w:rPr>
            </w:pPr>
          </w:p>
        </w:tc>
        <w:tc>
          <w:tcPr>
            <w:tcW w:w="2187" w:type="dxa"/>
            <w:tcBorders>
              <w:top w:val="single" w:sz="4" w:space="0" w:color="auto"/>
              <w:left w:val="single" w:sz="4" w:space="0" w:color="auto"/>
              <w:bottom w:val="single" w:sz="4" w:space="0" w:color="auto"/>
              <w:right w:val="single" w:sz="4" w:space="0" w:color="auto"/>
            </w:tcBorders>
          </w:tcPr>
          <w:p w:rsidR="00504F0C" w:rsidRPr="00504F0C" w:rsidRDefault="00504F0C" w:rsidP="00A32E68">
            <w:pPr>
              <w:autoSpaceDE w:val="0"/>
              <w:autoSpaceDN w:val="0"/>
              <w:adjustRightInd w:val="0"/>
              <w:rPr>
                <w:rFonts w:ascii="Times New Roman" w:hAnsi="Times New Roman" w:cs="Times New Roman"/>
                <w:b/>
              </w:rPr>
            </w:pPr>
          </w:p>
          <w:p w:rsidR="00504F0C" w:rsidRPr="00504F0C" w:rsidRDefault="00504F0C" w:rsidP="00A32E68">
            <w:pPr>
              <w:autoSpaceDE w:val="0"/>
              <w:autoSpaceDN w:val="0"/>
              <w:adjustRightInd w:val="0"/>
              <w:rPr>
                <w:rFonts w:ascii="Times New Roman" w:hAnsi="Times New Roman" w:cs="Times New Roman"/>
                <w:b/>
              </w:rPr>
            </w:pPr>
            <w:r w:rsidRPr="00504F0C">
              <w:rPr>
                <w:rFonts w:ascii="Times New Roman" w:hAnsi="Times New Roman" w:cs="Times New Roman"/>
                <w:b/>
              </w:rPr>
              <w:t xml:space="preserve">Код </w:t>
            </w:r>
          </w:p>
          <w:p w:rsidR="00504F0C" w:rsidRPr="00504F0C" w:rsidRDefault="00504F0C" w:rsidP="00A32E68">
            <w:pPr>
              <w:autoSpaceDE w:val="0"/>
              <w:autoSpaceDN w:val="0"/>
              <w:adjustRightInd w:val="0"/>
              <w:rPr>
                <w:rFonts w:ascii="Times New Roman" w:hAnsi="Times New Roman" w:cs="Times New Roman"/>
                <w:b/>
              </w:rPr>
            </w:pPr>
            <w:r w:rsidRPr="00504F0C">
              <w:rPr>
                <w:rFonts w:ascii="Times New Roman" w:hAnsi="Times New Roman" w:cs="Times New Roman"/>
                <w:b/>
              </w:rPr>
              <w:t xml:space="preserve">в соответствии с принятой классификацией </w:t>
            </w:r>
            <w:r w:rsidRPr="00504F0C">
              <w:rPr>
                <w:rFonts w:ascii="Times New Roman" w:hAnsi="Times New Roman" w:cs="Times New Roman"/>
                <w:b/>
              </w:rPr>
              <w:lastRenderedPageBreak/>
              <w:t>ОПОП</w:t>
            </w:r>
          </w:p>
        </w:tc>
        <w:tc>
          <w:tcPr>
            <w:tcW w:w="2504" w:type="dxa"/>
            <w:tcBorders>
              <w:top w:val="single" w:sz="4" w:space="0" w:color="auto"/>
              <w:left w:val="single" w:sz="4" w:space="0" w:color="auto"/>
              <w:bottom w:val="single" w:sz="4" w:space="0" w:color="auto"/>
              <w:right w:val="single" w:sz="4" w:space="0" w:color="auto"/>
            </w:tcBorders>
          </w:tcPr>
          <w:p w:rsidR="00504F0C" w:rsidRPr="00504F0C" w:rsidRDefault="00504F0C" w:rsidP="00A32E68">
            <w:pPr>
              <w:autoSpaceDE w:val="0"/>
              <w:autoSpaceDN w:val="0"/>
              <w:adjustRightInd w:val="0"/>
              <w:rPr>
                <w:rFonts w:ascii="Times New Roman" w:hAnsi="Times New Roman" w:cs="Times New Roman"/>
                <w:b/>
              </w:rPr>
            </w:pPr>
          </w:p>
          <w:p w:rsidR="00504F0C" w:rsidRPr="00504F0C" w:rsidRDefault="00504F0C" w:rsidP="00A32E68">
            <w:pPr>
              <w:autoSpaceDE w:val="0"/>
              <w:autoSpaceDN w:val="0"/>
              <w:adjustRightInd w:val="0"/>
              <w:rPr>
                <w:rFonts w:ascii="Times New Roman" w:hAnsi="Times New Roman" w:cs="Times New Roman"/>
                <w:b/>
              </w:rPr>
            </w:pPr>
            <w:r w:rsidRPr="00504F0C">
              <w:rPr>
                <w:rFonts w:ascii="Times New Roman" w:hAnsi="Times New Roman" w:cs="Times New Roman"/>
                <w:b/>
              </w:rPr>
              <w:t>наименование</w:t>
            </w:r>
          </w:p>
        </w:tc>
        <w:tc>
          <w:tcPr>
            <w:tcW w:w="1796" w:type="dxa"/>
            <w:vMerge/>
            <w:tcBorders>
              <w:top w:val="single" w:sz="4" w:space="0" w:color="auto"/>
              <w:left w:val="single" w:sz="4" w:space="0" w:color="auto"/>
              <w:bottom w:val="single" w:sz="4" w:space="0" w:color="auto"/>
              <w:right w:val="single" w:sz="4" w:space="0" w:color="auto"/>
            </w:tcBorders>
            <w:vAlign w:val="center"/>
          </w:tcPr>
          <w:p w:rsidR="00504F0C" w:rsidRPr="00504F0C" w:rsidRDefault="00504F0C" w:rsidP="00A32E68">
            <w:pPr>
              <w:autoSpaceDE w:val="0"/>
              <w:autoSpaceDN w:val="0"/>
              <w:adjustRightInd w:val="0"/>
              <w:rPr>
                <w:rFonts w:ascii="Times New Roman" w:hAnsi="Times New Roman" w:cs="Times New Roman"/>
              </w:rPr>
            </w:pPr>
          </w:p>
        </w:tc>
        <w:tc>
          <w:tcPr>
            <w:tcW w:w="1843" w:type="dxa"/>
            <w:vMerge/>
            <w:tcBorders>
              <w:top w:val="single" w:sz="4" w:space="0" w:color="auto"/>
              <w:left w:val="single" w:sz="4" w:space="0" w:color="auto"/>
              <w:bottom w:val="single" w:sz="4" w:space="0" w:color="auto"/>
              <w:right w:val="single" w:sz="4" w:space="0" w:color="auto"/>
            </w:tcBorders>
            <w:vAlign w:val="center"/>
          </w:tcPr>
          <w:p w:rsidR="00504F0C" w:rsidRPr="00504F0C" w:rsidRDefault="00504F0C" w:rsidP="00A32E68">
            <w:pPr>
              <w:autoSpaceDE w:val="0"/>
              <w:autoSpaceDN w:val="0"/>
              <w:adjustRightInd w:val="0"/>
              <w:rPr>
                <w:rFonts w:ascii="Times New Roman" w:hAnsi="Times New Roman" w:cs="Times New Roman"/>
              </w:rPr>
            </w:pPr>
          </w:p>
        </w:tc>
      </w:tr>
      <w:tr w:rsidR="00504F0C" w:rsidRPr="00504F0C" w:rsidTr="00A32E68">
        <w:tc>
          <w:tcPr>
            <w:tcW w:w="2093" w:type="dxa"/>
            <w:tcBorders>
              <w:top w:val="single" w:sz="4" w:space="0" w:color="auto"/>
              <w:left w:val="single" w:sz="4" w:space="0" w:color="auto"/>
              <w:bottom w:val="single" w:sz="4" w:space="0" w:color="auto"/>
              <w:right w:val="single" w:sz="4" w:space="0" w:color="auto"/>
            </w:tcBorders>
          </w:tcPr>
          <w:p w:rsidR="00504F0C" w:rsidRPr="00504F0C" w:rsidRDefault="00504F0C" w:rsidP="00A32E68">
            <w:pPr>
              <w:autoSpaceDE w:val="0"/>
              <w:autoSpaceDN w:val="0"/>
              <w:adjustRightInd w:val="0"/>
              <w:rPr>
                <w:rFonts w:ascii="Times New Roman" w:hAnsi="Times New Roman" w:cs="Times New Roman"/>
              </w:rPr>
            </w:pPr>
            <w:r w:rsidRPr="00504F0C">
              <w:rPr>
                <w:rFonts w:ascii="Times New Roman" w:hAnsi="Times New Roman" w:cs="Times New Roman"/>
              </w:rPr>
              <w:lastRenderedPageBreak/>
              <w:t>Реставрация</w:t>
            </w:r>
          </w:p>
        </w:tc>
        <w:tc>
          <w:tcPr>
            <w:tcW w:w="2187" w:type="dxa"/>
            <w:tcBorders>
              <w:top w:val="single" w:sz="4" w:space="0" w:color="auto"/>
              <w:left w:val="single" w:sz="4" w:space="0" w:color="auto"/>
              <w:bottom w:val="single" w:sz="4" w:space="0" w:color="auto"/>
              <w:right w:val="single" w:sz="4" w:space="0" w:color="auto"/>
            </w:tcBorders>
            <w:vAlign w:val="center"/>
          </w:tcPr>
          <w:p w:rsidR="00504F0C" w:rsidRPr="00504F0C" w:rsidRDefault="000C3F2A" w:rsidP="00A32E68">
            <w:pPr>
              <w:autoSpaceDE w:val="0"/>
              <w:autoSpaceDN w:val="0"/>
              <w:adjustRightInd w:val="0"/>
              <w:rPr>
                <w:rFonts w:ascii="Times New Roman" w:hAnsi="Times New Roman" w:cs="Times New Roman"/>
              </w:rPr>
            </w:pPr>
            <w:r>
              <w:rPr>
                <w:rFonts w:ascii="Times New Roman" w:hAnsi="Times New Roman" w:cs="Times New Roman"/>
              </w:rPr>
              <w:t>54.02.04</w:t>
            </w:r>
          </w:p>
        </w:tc>
        <w:tc>
          <w:tcPr>
            <w:tcW w:w="2504" w:type="dxa"/>
            <w:tcBorders>
              <w:top w:val="single" w:sz="4" w:space="0" w:color="auto"/>
              <w:left w:val="single" w:sz="4" w:space="0" w:color="auto"/>
              <w:bottom w:val="single" w:sz="4" w:space="0" w:color="auto"/>
              <w:right w:val="single" w:sz="4" w:space="0" w:color="auto"/>
            </w:tcBorders>
            <w:vAlign w:val="center"/>
          </w:tcPr>
          <w:p w:rsidR="00504F0C" w:rsidRPr="00504F0C" w:rsidRDefault="00504F0C" w:rsidP="00A32E68">
            <w:pPr>
              <w:autoSpaceDE w:val="0"/>
              <w:autoSpaceDN w:val="0"/>
              <w:adjustRightInd w:val="0"/>
              <w:rPr>
                <w:rFonts w:ascii="Times New Roman" w:hAnsi="Times New Roman" w:cs="Times New Roman"/>
              </w:rPr>
            </w:pPr>
            <w:r w:rsidRPr="00504F0C">
              <w:rPr>
                <w:rFonts w:ascii="Times New Roman" w:hAnsi="Times New Roman" w:cs="Times New Roman"/>
              </w:rPr>
              <w:t>Художник-реставратор</w:t>
            </w:r>
          </w:p>
        </w:tc>
        <w:tc>
          <w:tcPr>
            <w:tcW w:w="1796" w:type="dxa"/>
            <w:tcBorders>
              <w:top w:val="single" w:sz="4" w:space="0" w:color="auto"/>
              <w:left w:val="single" w:sz="4" w:space="0" w:color="auto"/>
              <w:bottom w:val="single" w:sz="4" w:space="0" w:color="auto"/>
              <w:right w:val="single" w:sz="4" w:space="0" w:color="auto"/>
            </w:tcBorders>
            <w:vAlign w:val="center"/>
          </w:tcPr>
          <w:p w:rsidR="00504F0C" w:rsidRPr="00504F0C" w:rsidRDefault="00504F0C" w:rsidP="00A32E68">
            <w:pPr>
              <w:autoSpaceDE w:val="0"/>
              <w:autoSpaceDN w:val="0"/>
              <w:adjustRightInd w:val="0"/>
              <w:rPr>
                <w:rFonts w:ascii="Times New Roman" w:hAnsi="Times New Roman" w:cs="Times New Roman"/>
              </w:rPr>
            </w:pPr>
            <w:r w:rsidRPr="00504F0C">
              <w:rPr>
                <w:rFonts w:ascii="Times New Roman" w:hAnsi="Times New Roman" w:cs="Times New Roman"/>
              </w:rPr>
              <w:t xml:space="preserve">3 года  </w:t>
            </w:r>
          </w:p>
          <w:p w:rsidR="00504F0C" w:rsidRPr="00504F0C" w:rsidRDefault="00504F0C" w:rsidP="00A32E68">
            <w:pPr>
              <w:autoSpaceDE w:val="0"/>
              <w:autoSpaceDN w:val="0"/>
              <w:adjustRightInd w:val="0"/>
              <w:rPr>
                <w:rFonts w:ascii="Times New Roman" w:hAnsi="Times New Roman" w:cs="Times New Roman"/>
              </w:rPr>
            </w:pPr>
            <w:r w:rsidRPr="00504F0C">
              <w:rPr>
                <w:rFonts w:ascii="Times New Roman" w:hAnsi="Times New Roman" w:cs="Times New Roman"/>
              </w:rPr>
              <w:t>10 месяцев</w:t>
            </w:r>
          </w:p>
        </w:tc>
        <w:tc>
          <w:tcPr>
            <w:tcW w:w="1843" w:type="dxa"/>
            <w:tcBorders>
              <w:top w:val="single" w:sz="4" w:space="0" w:color="auto"/>
              <w:left w:val="single" w:sz="4" w:space="0" w:color="auto"/>
              <w:bottom w:val="single" w:sz="4" w:space="0" w:color="auto"/>
              <w:right w:val="single" w:sz="4" w:space="0" w:color="auto"/>
            </w:tcBorders>
            <w:vAlign w:val="center"/>
          </w:tcPr>
          <w:p w:rsidR="00504F0C" w:rsidRPr="00504F0C" w:rsidRDefault="00504F0C" w:rsidP="00A32E68">
            <w:pPr>
              <w:autoSpaceDE w:val="0"/>
              <w:autoSpaceDN w:val="0"/>
              <w:adjustRightInd w:val="0"/>
              <w:rPr>
                <w:rFonts w:ascii="Times New Roman" w:hAnsi="Times New Roman" w:cs="Times New Roman"/>
              </w:rPr>
            </w:pPr>
            <w:r w:rsidRPr="00504F0C">
              <w:rPr>
                <w:rFonts w:ascii="Times New Roman" w:hAnsi="Times New Roman" w:cs="Times New Roman"/>
              </w:rPr>
              <w:t>7182</w:t>
            </w:r>
          </w:p>
        </w:tc>
      </w:tr>
    </w:tbl>
    <w:p w:rsidR="00504F0C" w:rsidRPr="00504F0C" w:rsidRDefault="00504F0C" w:rsidP="00504F0C">
      <w:pPr>
        <w:autoSpaceDE w:val="0"/>
        <w:autoSpaceDN w:val="0"/>
        <w:adjustRightInd w:val="0"/>
        <w:rPr>
          <w:rFonts w:ascii="Times New Roman" w:hAnsi="Times New Roman" w:cs="Times New Roman"/>
          <w:sz w:val="28"/>
          <w:szCs w:val="28"/>
        </w:rPr>
      </w:pPr>
    </w:p>
    <w:p w:rsidR="00504F0C" w:rsidRPr="00504F0C" w:rsidRDefault="00504F0C" w:rsidP="00504F0C">
      <w:pPr>
        <w:autoSpaceDE w:val="0"/>
        <w:autoSpaceDN w:val="0"/>
        <w:adjustRightInd w:val="0"/>
        <w:ind w:firstLine="851"/>
        <w:jc w:val="both"/>
        <w:rPr>
          <w:rFonts w:ascii="Times New Roman" w:hAnsi="Times New Roman" w:cs="Times New Roman"/>
          <w:sz w:val="28"/>
        </w:rPr>
      </w:pPr>
      <w:r w:rsidRPr="00504F0C">
        <w:rPr>
          <w:rFonts w:ascii="Times New Roman" w:hAnsi="Times New Roman" w:cs="Times New Roman"/>
          <w:sz w:val="28"/>
        </w:rPr>
        <w:t xml:space="preserve">При приеме на </w:t>
      </w:r>
      <w:r w:rsidR="000C3F2A">
        <w:rPr>
          <w:rFonts w:ascii="Times New Roman" w:hAnsi="Times New Roman" w:cs="Times New Roman"/>
          <w:sz w:val="28"/>
        </w:rPr>
        <w:t>ППССЗ</w:t>
      </w:r>
      <w:r w:rsidRPr="00504F0C">
        <w:rPr>
          <w:rFonts w:ascii="Times New Roman" w:hAnsi="Times New Roman" w:cs="Times New Roman"/>
          <w:sz w:val="28"/>
          <w:szCs w:val="28"/>
        </w:rPr>
        <w:t xml:space="preserve">образовательное учреждение </w:t>
      </w:r>
      <w:r w:rsidRPr="00504F0C">
        <w:rPr>
          <w:rFonts w:ascii="Times New Roman" w:hAnsi="Times New Roman" w:cs="Times New Roman"/>
          <w:sz w:val="28"/>
        </w:rPr>
        <w:t>проводит вступительные испытания творческой направленности.</w:t>
      </w:r>
    </w:p>
    <w:p w:rsidR="00504F0C" w:rsidRPr="00504F0C" w:rsidRDefault="00504F0C" w:rsidP="00504F0C">
      <w:pPr>
        <w:pStyle w:val="1"/>
        <w:spacing w:before="240" w:after="60"/>
        <w:jc w:val="center"/>
        <w:rPr>
          <w:bCs/>
          <w:kern w:val="32"/>
          <w:sz w:val="28"/>
          <w:szCs w:val="28"/>
          <w:lang w:bidi="en-US"/>
        </w:rPr>
      </w:pPr>
      <w:bookmarkStart w:id="2" w:name="_Toc277258272"/>
      <w:r w:rsidRPr="00504F0C">
        <w:rPr>
          <w:bCs/>
          <w:kern w:val="32"/>
          <w:sz w:val="28"/>
          <w:szCs w:val="28"/>
          <w:lang w:bidi="en-US"/>
        </w:rPr>
        <w:t>2. Характеристика профессиональной деятельности выпускников</w:t>
      </w:r>
      <w:bookmarkEnd w:id="2"/>
    </w:p>
    <w:p w:rsidR="00504F0C" w:rsidRPr="00504F0C" w:rsidRDefault="00504F0C" w:rsidP="00504F0C">
      <w:pPr>
        <w:autoSpaceDE w:val="0"/>
        <w:autoSpaceDN w:val="0"/>
        <w:adjustRightInd w:val="0"/>
        <w:jc w:val="center"/>
        <w:rPr>
          <w:rFonts w:ascii="Times New Roman" w:hAnsi="Times New Roman" w:cs="Times New Roman"/>
          <w:b/>
          <w:sz w:val="28"/>
          <w:szCs w:val="28"/>
        </w:rPr>
      </w:pPr>
    </w:p>
    <w:p w:rsidR="00504F0C" w:rsidRPr="00504F0C" w:rsidRDefault="00504F0C" w:rsidP="00504F0C">
      <w:pPr>
        <w:autoSpaceDE w:val="0"/>
        <w:autoSpaceDN w:val="0"/>
        <w:adjustRightInd w:val="0"/>
        <w:jc w:val="center"/>
        <w:rPr>
          <w:rFonts w:ascii="Times New Roman" w:hAnsi="Times New Roman" w:cs="Times New Roman"/>
          <w:b/>
          <w:sz w:val="28"/>
          <w:szCs w:val="28"/>
        </w:rPr>
      </w:pPr>
      <w:r w:rsidRPr="00504F0C">
        <w:rPr>
          <w:rFonts w:ascii="Times New Roman" w:hAnsi="Times New Roman" w:cs="Times New Roman"/>
          <w:b/>
          <w:sz w:val="28"/>
          <w:szCs w:val="28"/>
        </w:rPr>
        <w:t>2.1. Область профессиональной деятельности выпускников</w:t>
      </w:r>
    </w:p>
    <w:p w:rsidR="00504F0C" w:rsidRPr="00504F0C" w:rsidRDefault="00504F0C" w:rsidP="00504F0C">
      <w:pPr>
        <w:shd w:val="clear" w:color="auto" w:fill="FFFFFF"/>
        <w:tabs>
          <w:tab w:val="left" w:pos="1291"/>
        </w:tabs>
        <w:spacing w:line="317" w:lineRule="exact"/>
        <w:jc w:val="both"/>
        <w:rPr>
          <w:rFonts w:ascii="Times New Roman" w:hAnsi="Times New Roman" w:cs="Times New Roman"/>
          <w:sz w:val="28"/>
          <w:szCs w:val="28"/>
        </w:rPr>
      </w:pPr>
      <w:r w:rsidRPr="00504F0C">
        <w:rPr>
          <w:rFonts w:ascii="Times New Roman" w:hAnsi="Times New Roman" w:cs="Times New Roman"/>
          <w:sz w:val="28"/>
          <w:szCs w:val="28"/>
        </w:rPr>
        <w:t xml:space="preserve">          Область профессиональной деятельности выпускников: </w:t>
      </w:r>
    </w:p>
    <w:p w:rsidR="00504F0C" w:rsidRPr="00504F0C" w:rsidRDefault="00504F0C" w:rsidP="00504F0C">
      <w:pPr>
        <w:shd w:val="clear" w:color="auto" w:fill="FFFFFF"/>
        <w:tabs>
          <w:tab w:val="left" w:pos="1291"/>
        </w:tabs>
        <w:spacing w:line="317" w:lineRule="exact"/>
        <w:jc w:val="both"/>
        <w:rPr>
          <w:rFonts w:ascii="Times New Roman" w:hAnsi="Times New Roman" w:cs="Times New Roman"/>
          <w:spacing w:val="-1"/>
          <w:sz w:val="28"/>
          <w:szCs w:val="28"/>
        </w:rPr>
      </w:pPr>
      <w:r w:rsidRPr="00504F0C">
        <w:rPr>
          <w:rFonts w:ascii="Times New Roman" w:hAnsi="Times New Roman" w:cs="Times New Roman"/>
          <w:sz w:val="28"/>
          <w:szCs w:val="28"/>
        </w:rPr>
        <w:t xml:space="preserve">          реставрация и </w:t>
      </w:r>
      <w:r w:rsidRPr="00504F0C">
        <w:rPr>
          <w:rFonts w:ascii="Times New Roman" w:hAnsi="Times New Roman" w:cs="Times New Roman"/>
          <w:spacing w:val="-1"/>
          <w:sz w:val="28"/>
          <w:szCs w:val="28"/>
        </w:rPr>
        <w:t>консервация памятников истории, культуры и произведений искусства.</w:t>
      </w:r>
    </w:p>
    <w:p w:rsidR="00504F0C" w:rsidRPr="00504F0C" w:rsidRDefault="00504F0C" w:rsidP="00504F0C">
      <w:pPr>
        <w:autoSpaceDE w:val="0"/>
        <w:autoSpaceDN w:val="0"/>
        <w:adjustRightInd w:val="0"/>
        <w:jc w:val="center"/>
        <w:rPr>
          <w:rFonts w:ascii="Times New Roman" w:hAnsi="Times New Roman" w:cs="Times New Roman"/>
          <w:sz w:val="28"/>
          <w:szCs w:val="28"/>
        </w:rPr>
      </w:pPr>
    </w:p>
    <w:p w:rsidR="00504F0C" w:rsidRPr="00504F0C" w:rsidRDefault="00504F0C" w:rsidP="00504F0C">
      <w:pPr>
        <w:autoSpaceDE w:val="0"/>
        <w:autoSpaceDN w:val="0"/>
        <w:adjustRightInd w:val="0"/>
        <w:jc w:val="center"/>
        <w:rPr>
          <w:rFonts w:ascii="Times New Roman" w:hAnsi="Times New Roman" w:cs="Times New Roman"/>
          <w:b/>
          <w:sz w:val="28"/>
          <w:szCs w:val="28"/>
        </w:rPr>
      </w:pPr>
      <w:r w:rsidRPr="00504F0C">
        <w:rPr>
          <w:rFonts w:ascii="Times New Roman" w:hAnsi="Times New Roman" w:cs="Times New Roman"/>
          <w:b/>
          <w:sz w:val="28"/>
          <w:szCs w:val="28"/>
        </w:rPr>
        <w:t>2.2. Объекты профессиональной деятельности выпускников</w:t>
      </w:r>
    </w:p>
    <w:p w:rsidR="00504F0C" w:rsidRPr="00504F0C" w:rsidRDefault="00504F0C" w:rsidP="00504F0C">
      <w:pPr>
        <w:autoSpaceDE w:val="0"/>
        <w:autoSpaceDN w:val="0"/>
        <w:adjustRightInd w:val="0"/>
        <w:ind w:firstLine="720"/>
        <w:rPr>
          <w:rFonts w:ascii="Times New Roman" w:hAnsi="Times New Roman" w:cs="Times New Roman"/>
          <w:sz w:val="28"/>
          <w:szCs w:val="28"/>
        </w:rPr>
      </w:pPr>
      <w:r w:rsidRPr="00504F0C">
        <w:rPr>
          <w:rFonts w:ascii="Times New Roman" w:hAnsi="Times New Roman" w:cs="Times New Roman"/>
          <w:sz w:val="28"/>
          <w:szCs w:val="28"/>
        </w:rPr>
        <w:t>Объектами профессиональной деятельности выпускников являются:</w:t>
      </w:r>
    </w:p>
    <w:p w:rsidR="00504F0C" w:rsidRPr="00504F0C" w:rsidRDefault="00504F0C" w:rsidP="00504F0C">
      <w:pPr>
        <w:shd w:val="clear" w:color="auto" w:fill="FFFFFF"/>
        <w:tabs>
          <w:tab w:val="left" w:pos="1134"/>
        </w:tabs>
        <w:spacing w:line="341" w:lineRule="exact"/>
        <w:ind w:left="709"/>
        <w:rPr>
          <w:rFonts w:ascii="Times New Roman" w:hAnsi="Times New Roman" w:cs="Times New Roman"/>
          <w:b/>
          <w:bCs/>
          <w:sz w:val="28"/>
          <w:szCs w:val="28"/>
        </w:rPr>
      </w:pPr>
      <w:r w:rsidRPr="00504F0C">
        <w:rPr>
          <w:rFonts w:ascii="Times New Roman" w:hAnsi="Times New Roman" w:cs="Times New Roman"/>
          <w:sz w:val="28"/>
          <w:szCs w:val="28"/>
        </w:rPr>
        <w:t>произведения изобразительного искусства;</w:t>
      </w:r>
    </w:p>
    <w:p w:rsidR="00504F0C" w:rsidRPr="00504F0C" w:rsidRDefault="00504F0C" w:rsidP="00504F0C">
      <w:pPr>
        <w:shd w:val="clear" w:color="auto" w:fill="FFFFFF"/>
        <w:tabs>
          <w:tab w:val="left" w:pos="1134"/>
        </w:tabs>
        <w:spacing w:line="341" w:lineRule="exact"/>
        <w:ind w:left="709"/>
        <w:rPr>
          <w:rFonts w:ascii="Times New Roman" w:hAnsi="Times New Roman" w:cs="Times New Roman"/>
          <w:b/>
          <w:bCs/>
          <w:sz w:val="28"/>
          <w:szCs w:val="28"/>
        </w:rPr>
      </w:pPr>
      <w:r w:rsidRPr="00504F0C">
        <w:rPr>
          <w:rFonts w:ascii="Times New Roman" w:hAnsi="Times New Roman" w:cs="Times New Roman"/>
          <w:sz w:val="28"/>
          <w:szCs w:val="28"/>
        </w:rPr>
        <w:t>произведения декоративно-прикладного искусства;</w:t>
      </w:r>
    </w:p>
    <w:p w:rsidR="00504F0C" w:rsidRPr="00504F0C" w:rsidRDefault="00504F0C" w:rsidP="00504F0C">
      <w:pPr>
        <w:shd w:val="clear" w:color="auto" w:fill="FFFFFF"/>
        <w:tabs>
          <w:tab w:val="left" w:pos="1134"/>
        </w:tabs>
        <w:spacing w:line="341" w:lineRule="exact"/>
        <w:ind w:left="709"/>
        <w:rPr>
          <w:rFonts w:ascii="Times New Roman" w:hAnsi="Times New Roman" w:cs="Times New Roman"/>
          <w:b/>
          <w:bCs/>
          <w:sz w:val="28"/>
          <w:szCs w:val="28"/>
        </w:rPr>
      </w:pPr>
      <w:r w:rsidRPr="00504F0C">
        <w:rPr>
          <w:rFonts w:ascii="Times New Roman" w:hAnsi="Times New Roman" w:cs="Times New Roman"/>
          <w:spacing w:val="-1"/>
          <w:sz w:val="28"/>
          <w:szCs w:val="28"/>
        </w:rPr>
        <w:t>архитектурные сооружения;</w:t>
      </w:r>
    </w:p>
    <w:p w:rsidR="00504F0C" w:rsidRPr="00504F0C" w:rsidRDefault="00504F0C" w:rsidP="00504F0C">
      <w:pPr>
        <w:shd w:val="clear" w:color="auto" w:fill="FFFFFF"/>
        <w:tabs>
          <w:tab w:val="left" w:pos="1134"/>
        </w:tabs>
        <w:spacing w:line="341" w:lineRule="exact"/>
        <w:ind w:left="709"/>
        <w:rPr>
          <w:rFonts w:ascii="Times New Roman" w:hAnsi="Times New Roman" w:cs="Times New Roman"/>
          <w:spacing w:val="-1"/>
          <w:sz w:val="28"/>
          <w:szCs w:val="28"/>
        </w:rPr>
      </w:pPr>
      <w:r w:rsidRPr="00504F0C">
        <w:rPr>
          <w:rFonts w:ascii="Times New Roman" w:hAnsi="Times New Roman" w:cs="Times New Roman"/>
          <w:spacing w:val="-1"/>
          <w:sz w:val="28"/>
          <w:szCs w:val="28"/>
        </w:rPr>
        <w:t>археологические находки.</w:t>
      </w:r>
    </w:p>
    <w:p w:rsidR="00504F0C" w:rsidRPr="00504F0C" w:rsidRDefault="00504F0C" w:rsidP="00504F0C">
      <w:pPr>
        <w:autoSpaceDE w:val="0"/>
        <w:autoSpaceDN w:val="0"/>
        <w:adjustRightInd w:val="0"/>
        <w:rPr>
          <w:rFonts w:ascii="Times New Roman" w:hAnsi="Times New Roman" w:cs="Times New Roman"/>
          <w:b/>
          <w:sz w:val="28"/>
          <w:szCs w:val="28"/>
        </w:rPr>
      </w:pPr>
    </w:p>
    <w:p w:rsidR="00504F0C" w:rsidRPr="00504F0C" w:rsidRDefault="00504F0C" w:rsidP="00504F0C">
      <w:pPr>
        <w:autoSpaceDE w:val="0"/>
        <w:autoSpaceDN w:val="0"/>
        <w:adjustRightInd w:val="0"/>
        <w:jc w:val="center"/>
        <w:rPr>
          <w:rFonts w:ascii="Times New Roman" w:hAnsi="Times New Roman" w:cs="Times New Roman"/>
          <w:b/>
          <w:sz w:val="28"/>
          <w:szCs w:val="28"/>
        </w:rPr>
      </w:pPr>
      <w:r w:rsidRPr="00504F0C">
        <w:rPr>
          <w:rFonts w:ascii="Times New Roman" w:hAnsi="Times New Roman" w:cs="Times New Roman"/>
          <w:b/>
          <w:sz w:val="28"/>
          <w:szCs w:val="28"/>
        </w:rPr>
        <w:t>2.3. Вид профессиональной деятельности выпускников</w:t>
      </w:r>
    </w:p>
    <w:p w:rsidR="00504F0C" w:rsidRPr="00504F0C" w:rsidRDefault="00504F0C" w:rsidP="00504F0C">
      <w:pPr>
        <w:autoSpaceDE w:val="0"/>
        <w:autoSpaceDN w:val="0"/>
        <w:adjustRightInd w:val="0"/>
        <w:ind w:firstLine="615"/>
        <w:jc w:val="both"/>
        <w:rPr>
          <w:rFonts w:ascii="Times New Roman" w:hAnsi="Times New Roman" w:cs="Times New Roman"/>
          <w:sz w:val="28"/>
          <w:szCs w:val="28"/>
        </w:rPr>
      </w:pPr>
      <w:r w:rsidRPr="00504F0C">
        <w:rPr>
          <w:rFonts w:ascii="Times New Roman" w:hAnsi="Times New Roman" w:cs="Times New Roman"/>
          <w:sz w:val="28"/>
          <w:szCs w:val="28"/>
        </w:rPr>
        <w:t>Аналитическая и художественно-исполнительская деятельность.</w:t>
      </w:r>
    </w:p>
    <w:p w:rsidR="00504F0C" w:rsidRPr="00504F0C" w:rsidRDefault="00504F0C" w:rsidP="00504F0C">
      <w:pPr>
        <w:autoSpaceDE w:val="0"/>
        <w:autoSpaceDN w:val="0"/>
        <w:adjustRightInd w:val="0"/>
        <w:jc w:val="both"/>
        <w:rPr>
          <w:rFonts w:ascii="Times New Roman" w:hAnsi="Times New Roman" w:cs="Times New Roman"/>
          <w:sz w:val="28"/>
          <w:szCs w:val="28"/>
        </w:rPr>
      </w:pPr>
    </w:p>
    <w:p w:rsidR="00504F0C" w:rsidRPr="00504F0C" w:rsidRDefault="00504F0C" w:rsidP="00504F0C">
      <w:pPr>
        <w:pStyle w:val="1"/>
        <w:spacing w:before="240" w:after="60"/>
        <w:jc w:val="center"/>
        <w:rPr>
          <w:bCs/>
          <w:kern w:val="32"/>
          <w:sz w:val="28"/>
          <w:szCs w:val="28"/>
          <w:lang w:bidi="en-US"/>
        </w:rPr>
      </w:pPr>
      <w:bookmarkStart w:id="3" w:name="_Toc277258273"/>
      <w:r w:rsidRPr="00504F0C">
        <w:rPr>
          <w:bCs/>
          <w:kern w:val="32"/>
          <w:sz w:val="28"/>
          <w:szCs w:val="28"/>
          <w:lang w:bidi="en-US"/>
        </w:rPr>
        <w:t>3. Требования к результатам освоения ОПОП</w:t>
      </w:r>
      <w:bookmarkEnd w:id="3"/>
    </w:p>
    <w:p w:rsidR="00504F0C" w:rsidRPr="00504F0C" w:rsidRDefault="00504F0C" w:rsidP="00504F0C">
      <w:pPr>
        <w:pStyle w:val="a4"/>
        <w:spacing w:line="228" w:lineRule="auto"/>
        <w:ind w:left="0" w:firstLine="709"/>
        <w:jc w:val="both"/>
        <w:rPr>
          <w:rFonts w:ascii="Times New Roman" w:hAnsi="Times New Roman"/>
          <w:b/>
          <w:iCs/>
          <w:sz w:val="28"/>
        </w:rPr>
      </w:pPr>
      <w:r w:rsidRPr="00504F0C">
        <w:rPr>
          <w:rFonts w:ascii="Times New Roman" w:hAnsi="Times New Roman"/>
          <w:bCs/>
          <w:sz w:val="28"/>
          <w:szCs w:val="28"/>
        </w:rPr>
        <w:t xml:space="preserve">Художник-реставратор </w:t>
      </w:r>
      <w:r w:rsidRPr="00504F0C">
        <w:rPr>
          <w:rFonts w:ascii="Times New Roman" w:hAnsi="Times New Roman"/>
          <w:sz w:val="28"/>
        </w:rPr>
        <w:t xml:space="preserve">должен обладать </w:t>
      </w:r>
      <w:r w:rsidRPr="00504F0C">
        <w:rPr>
          <w:rFonts w:ascii="Times New Roman" w:hAnsi="Times New Roman"/>
          <w:b/>
          <w:sz w:val="28"/>
        </w:rPr>
        <w:t xml:space="preserve">общими </w:t>
      </w:r>
      <w:r w:rsidRPr="00504F0C">
        <w:rPr>
          <w:rFonts w:ascii="Times New Roman" w:hAnsi="Times New Roman"/>
          <w:b/>
          <w:iCs/>
          <w:sz w:val="28"/>
        </w:rPr>
        <w:t xml:space="preserve">компетенциями, </w:t>
      </w:r>
      <w:r w:rsidRPr="00504F0C">
        <w:rPr>
          <w:rFonts w:ascii="Times New Roman" w:hAnsi="Times New Roman"/>
          <w:iCs/>
          <w:sz w:val="28"/>
        </w:rPr>
        <w:t>включающими в себя способность:</w:t>
      </w:r>
    </w:p>
    <w:p w:rsidR="00504F0C" w:rsidRPr="00504F0C" w:rsidRDefault="00504F0C" w:rsidP="00504F0C">
      <w:pPr>
        <w:shd w:val="clear" w:color="auto" w:fill="FFFFFF"/>
        <w:spacing w:line="228" w:lineRule="auto"/>
        <w:ind w:left="5" w:right="10" w:firstLine="725"/>
        <w:jc w:val="both"/>
        <w:rPr>
          <w:rFonts w:ascii="Times New Roman" w:hAnsi="Times New Roman" w:cs="Times New Roman"/>
        </w:rPr>
      </w:pPr>
      <w:r w:rsidRPr="00504F0C">
        <w:rPr>
          <w:rFonts w:ascii="Times New Roman" w:hAnsi="Times New Roman" w:cs="Times New Roman"/>
          <w:sz w:val="28"/>
          <w:szCs w:val="28"/>
        </w:rPr>
        <w:t>ОК 1. Понимать сущность и социальную значимость своей будущей профессии, проявлять к ней устойчивый интерес.</w:t>
      </w:r>
    </w:p>
    <w:p w:rsidR="00504F0C" w:rsidRPr="00504F0C" w:rsidRDefault="00504F0C" w:rsidP="00504F0C">
      <w:pPr>
        <w:shd w:val="clear" w:color="auto" w:fill="FFFFFF"/>
        <w:spacing w:line="228" w:lineRule="auto"/>
        <w:ind w:left="5" w:right="10" w:firstLine="720"/>
        <w:jc w:val="both"/>
        <w:rPr>
          <w:rFonts w:ascii="Times New Roman" w:hAnsi="Times New Roman" w:cs="Times New Roman"/>
        </w:rPr>
      </w:pPr>
      <w:r w:rsidRPr="00504F0C">
        <w:rPr>
          <w:rFonts w:ascii="Times New Roman" w:hAnsi="Times New Roman" w:cs="Times New Roman"/>
          <w:spacing w:val="-2"/>
          <w:sz w:val="28"/>
          <w:szCs w:val="28"/>
        </w:rPr>
        <w:t xml:space="preserve">ОК 2. Организовывать собственную деятельность, определять методы и </w:t>
      </w:r>
      <w:r w:rsidRPr="00504F0C">
        <w:rPr>
          <w:rFonts w:ascii="Times New Roman" w:hAnsi="Times New Roman" w:cs="Times New Roman"/>
          <w:sz w:val="28"/>
          <w:szCs w:val="28"/>
        </w:rPr>
        <w:t>способы выполнения профессиональных задач, оценивать их эффективность и качество.</w:t>
      </w:r>
    </w:p>
    <w:p w:rsidR="00504F0C" w:rsidRPr="00504F0C" w:rsidRDefault="00504F0C" w:rsidP="00504F0C">
      <w:pPr>
        <w:shd w:val="clear" w:color="auto" w:fill="FFFFFF"/>
        <w:spacing w:line="322" w:lineRule="exact"/>
        <w:ind w:right="10" w:firstLine="720"/>
        <w:jc w:val="both"/>
        <w:rPr>
          <w:rFonts w:ascii="Times New Roman" w:hAnsi="Times New Roman" w:cs="Times New Roman"/>
        </w:rPr>
      </w:pPr>
      <w:r w:rsidRPr="00504F0C">
        <w:rPr>
          <w:rFonts w:ascii="Times New Roman" w:hAnsi="Times New Roman" w:cs="Times New Roman"/>
          <w:sz w:val="28"/>
          <w:szCs w:val="28"/>
        </w:rPr>
        <w:t>ОК 3. Решать проблемы, оценивать риски и принимать решения в нестандартных ситуациях.</w:t>
      </w:r>
    </w:p>
    <w:p w:rsidR="00504F0C" w:rsidRPr="00504F0C" w:rsidRDefault="00504F0C" w:rsidP="00504F0C">
      <w:pPr>
        <w:shd w:val="clear" w:color="auto" w:fill="FFFFFF"/>
        <w:spacing w:line="322" w:lineRule="exact"/>
        <w:ind w:right="10" w:firstLine="720"/>
        <w:jc w:val="both"/>
        <w:rPr>
          <w:rFonts w:ascii="Times New Roman" w:hAnsi="Times New Roman" w:cs="Times New Roman"/>
        </w:rPr>
      </w:pPr>
      <w:r w:rsidRPr="00504F0C">
        <w:rPr>
          <w:rFonts w:ascii="Times New Roman" w:hAnsi="Times New Roman" w:cs="Times New Roman"/>
          <w:sz w:val="28"/>
          <w:szCs w:val="28"/>
        </w:rPr>
        <w:t>ОК 4. Осуществлять поиск, анализ и оценку информации, необходимой для постановки и решения профессиональных задач, профессионального и личностного развития.</w:t>
      </w:r>
    </w:p>
    <w:p w:rsidR="00504F0C" w:rsidRPr="00504F0C" w:rsidRDefault="00504F0C" w:rsidP="00504F0C">
      <w:pPr>
        <w:shd w:val="clear" w:color="auto" w:fill="FFFFFF"/>
        <w:spacing w:line="322" w:lineRule="exact"/>
        <w:ind w:right="5" w:firstLine="720"/>
        <w:jc w:val="both"/>
        <w:rPr>
          <w:rFonts w:ascii="Times New Roman" w:hAnsi="Times New Roman" w:cs="Times New Roman"/>
        </w:rPr>
      </w:pPr>
      <w:r w:rsidRPr="00504F0C">
        <w:rPr>
          <w:rFonts w:ascii="Times New Roman" w:hAnsi="Times New Roman" w:cs="Times New Roman"/>
          <w:sz w:val="28"/>
          <w:szCs w:val="28"/>
        </w:rPr>
        <w:t>ОК 5. Использовать информационно-коммуникационные технологии для совершенствования профессиональной деятельности.</w:t>
      </w:r>
    </w:p>
    <w:p w:rsidR="00504F0C" w:rsidRPr="00504F0C" w:rsidRDefault="00504F0C" w:rsidP="00504F0C">
      <w:pPr>
        <w:shd w:val="clear" w:color="auto" w:fill="FFFFFF"/>
        <w:spacing w:line="322" w:lineRule="exact"/>
        <w:ind w:right="5" w:firstLine="720"/>
        <w:jc w:val="both"/>
        <w:rPr>
          <w:rFonts w:ascii="Times New Roman" w:hAnsi="Times New Roman" w:cs="Times New Roman"/>
        </w:rPr>
      </w:pPr>
      <w:r w:rsidRPr="00504F0C">
        <w:rPr>
          <w:rFonts w:ascii="Times New Roman" w:hAnsi="Times New Roman" w:cs="Times New Roman"/>
          <w:sz w:val="28"/>
          <w:szCs w:val="28"/>
        </w:rPr>
        <w:lastRenderedPageBreak/>
        <w:t>ОК 6. Работать в коллективе, обеспечивать его сплочение, эффективно общаться с коллегами, руководством.</w:t>
      </w:r>
    </w:p>
    <w:p w:rsidR="00504F0C" w:rsidRPr="00504F0C" w:rsidRDefault="00504F0C" w:rsidP="00504F0C">
      <w:pPr>
        <w:shd w:val="clear" w:color="auto" w:fill="FFFFFF"/>
        <w:spacing w:line="322" w:lineRule="exact"/>
        <w:ind w:right="10" w:firstLine="720"/>
        <w:jc w:val="both"/>
        <w:rPr>
          <w:rFonts w:ascii="Times New Roman" w:hAnsi="Times New Roman" w:cs="Times New Roman"/>
        </w:rPr>
      </w:pPr>
      <w:r w:rsidRPr="00504F0C">
        <w:rPr>
          <w:rFonts w:ascii="Times New Roman" w:hAnsi="Times New Roman" w:cs="Times New Roman"/>
          <w:sz w:val="28"/>
          <w:szCs w:val="28"/>
        </w:rPr>
        <w:t>ОК 7. Ставить цели, мотивировать деятельность подчиненных, организовывать и контролировать их работу с принятием на себя ответственности за результат выполнения заданий.</w:t>
      </w:r>
    </w:p>
    <w:p w:rsidR="00504F0C" w:rsidRPr="00504F0C" w:rsidRDefault="00504F0C" w:rsidP="00504F0C">
      <w:pPr>
        <w:shd w:val="clear" w:color="auto" w:fill="FFFFFF"/>
        <w:spacing w:line="322" w:lineRule="exact"/>
        <w:ind w:right="10" w:firstLine="720"/>
        <w:jc w:val="both"/>
        <w:rPr>
          <w:rFonts w:ascii="Times New Roman" w:hAnsi="Times New Roman" w:cs="Times New Roman"/>
        </w:rPr>
      </w:pPr>
      <w:r w:rsidRPr="00504F0C">
        <w:rPr>
          <w:rFonts w:ascii="Times New Roman" w:hAnsi="Times New Roman" w:cs="Times New Roman"/>
          <w:sz w:val="28"/>
          <w:szCs w:val="28"/>
        </w:rPr>
        <w:t>ОК 8. Самостоятельно определять задачи профессионального и личностного развития, заниматься самообразованием, осознанно планировать повышение квалификации.</w:t>
      </w:r>
    </w:p>
    <w:p w:rsidR="00504F0C" w:rsidRPr="00504F0C" w:rsidRDefault="00504F0C" w:rsidP="00504F0C">
      <w:pPr>
        <w:pStyle w:val="a4"/>
        <w:tabs>
          <w:tab w:val="left" w:pos="1620"/>
        </w:tabs>
        <w:ind w:left="0" w:firstLine="709"/>
        <w:jc w:val="both"/>
        <w:rPr>
          <w:rFonts w:ascii="Times New Roman" w:hAnsi="Times New Roman"/>
          <w:sz w:val="28"/>
        </w:rPr>
      </w:pPr>
      <w:r w:rsidRPr="00504F0C">
        <w:rPr>
          <w:rFonts w:ascii="Times New Roman" w:hAnsi="Times New Roman"/>
          <w:sz w:val="28"/>
        </w:rPr>
        <w:t>ОК 9. Ориентироваться в условиях частой смены технологий в профессиональной деятельности.</w:t>
      </w:r>
    </w:p>
    <w:p w:rsidR="00504F0C" w:rsidRPr="00504F0C" w:rsidRDefault="00504F0C" w:rsidP="00504F0C">
      <w:pPr>
        <w:shd w:val="clear" w:color="auto" w:fill="FFFFFF"/>
        <w:spacing w:line="322" w:lineRule="exact"/>
        <w:ind w:right="10" w:firstLine="720"/>
        <w:jc w:val="both"/>
        <w:rPr>
          <w:rFonts w:ascii="Times New Roman" w:hAnsi="Times New Roman" w:cs="Times New Roman"/>
          <w:sz w:val="28"/>
          <w:szCs w:val="28"/>
        </w:rPr>
      </w:pPr>
      <w:r w:rsidRPr="00504F0C">
        <w:rPr>
          <w:rFonts w:ascii="Times New Roman" w:hAnsi="Times New Roman" w:cs="Times New Roman"/>
          <w:sz w:val="28"/>
          <w:szCs w:val="28"/>
        </w:rPr>
        <w:t>ОК 10. Исполнять воинскую обязанность, в том числе с применением полученных профессиональных знаний (для юношей).</w:t>
      </w:r>
    </w:p>
    <w:p w:rsidR="00504F0C" w:rsidRPr="00504F0C" w:rsidRDefault="00504F0C" w:rsidP="00504F0C">
      <w:pPr>
        <w:pStyle w:val="a4"/>
        <w:widowControl w:val="0"/>
        <w:tabs>
          <w:tab w:val="left" w:pos="1620"/>
        </w:tabs>
        <w:ind w:left="0" w:firstLine="709"/>
        <w:jc w:val="both"/>
        <w:rPr>
          <w:rFonts w:ascii="Times New Roman" w:hAnsi="Times New Roman"/>
          <w:sz w:val="28"/>
        </w:rPr>
      </w:pPr>
      <w:r w:rsidRPr="00504F0C">
        <w:rPr>
          <w:rFonts w:ascii="Times New Roman" w:hAnsi="Times New Roman"/>
          <w:sz w:val="28"/>
        </w:rPr>
        <w:t>ОК 11. Использовать умения и знания базовых дисциплин федерального компонента среднего (полного) общего образования в профессиональной деятельности.</w:t>
      </w:r>
    </w:p>
    <w:p w:rsidR="00504F0C" w:rsidRPr="00504F0C" w:rsidRDefault="00504F0C" w:rsidP="00504F0C">
      <w:pPr>
        <w:pStyle w:val="a4"/>
        <w:widowControl w:val="0"/>
        <w:tabs>
          <w:tab w:val="left" w:pos="1620"/>
        </w:tabs>
        <w:ind w:left="0" w:firstLine="709"/>
        <w:jc w:val="both"/>
        <w:rPr>
          <w:rFonts w:ascii="Times New Roman" w:hAnsi="Times New Roman"/>
          <w:sz w:val="28"/>
        </w:rPr>
      </w:pPr>
      <w:r w:rsidRPr="00504F0C">
        <w:rPr>
          <w:rFonts w:ascii="Times New Roman" w:hAnsi="Times New Roman"/>
          <w:sz w:val="28"/>
        </w:rPr>
        <w:t>ОК 12.</w:t>
      </w:r>
      <w:r w:rsidRPr="00504F0C">
        <w:rPr>
          <w:rFonts w:ascii="Times New Roman" w:hAnsi="Times New Roman"/>
          <w:sz w:val="28"/>
        </w:rPr>
        <w:tab/>
        <w:t>Использовать умения и знания профильных дисциплин федерального компонента среднего (полного) общего образования в профессиональной деятельности.</w:t>
      </w:r>
    </w:p>
    <w:p w:rsidR="00504F0C" w:rsidRPr="00504F0C" w:rsidRDefault="00504F0C" w:rsidP="00504F0C">
      <w:pPr>
        <w:shd w:val="clear" w:color="auto" w:fill="FFFFFF"/>
        <w:spacing w:line="322" w:lineRule="exact"/>
        <w:ind w:right="10" w:firstLine="720"/>
        <w:jc w:val="both"/>
        <w:rPr>
          <w:rFonts w:ascii="Times New Roman" w:hAnsi="Times New Roman" w:cs="Times New Roman"/>
        </w:rPr>
      </w:pPr>
    </w:p>
    <w:p w:rsidR="00504F0C" w:rsidRPr="00504F0C" w:rsidRDefault="00504F0C" w:rsidP="00504F0C">
      <w:pPr>
        <w:pStyle w:val="23"/>
        <w:ind w:left="0" w:firstLine="720"/>
        <w:jc w:val="both"/>
        <w:rPr>
          <w:rFonts w:ascii="Times New Roman" w:hAnsi="Times New Roman" w:cs="Times New Roman"/>
          <w:sz w:val="28"/>
        </w:rPr>
      </w:pPr>
      <w:r w:rsidRPr="00504F0C">
        <w:rPr>
          <w:rFonts w:ascii="Times New Roman" w:hAnsi="Times New Roman" w:cs="Times New Roman"/>
          <w:bCs/>
          <w:sz w:val="28"/>
        </w:rPr>
        <w:t xml:space="preserve">Художник-реставратор </w:t>
      </w:r>
      <w:r w:rsidRPr="00504F0C">
        <w:rPr>
          <w:rFonts w:ascii="Times New Roman" w:hAnsi="Times New Roman" w:cs="Times New Roman"/>
          <w:sz w:val="28"/>
        </w:rPr>
        <w:t xml:space="preserve">должен </w:t>
      </w:r>
      <w:r w:rsidRPr="00504F0C">
        <w:rPr>
          <w:rFonts w:ascii="Times New Roman" w:hAnsi="Times New Roman" w:cs="Times New Roman"/>
          <w:bCs/>
          <w:sz w:val="28"/>
        </w:rPr>
        <w:t xml:space="preserve">обладать </w:t>
      </w:r>
      <w:r w:rsidRPr="00504F0C">
        <w:rPr>
          <w:rFonts w:ascii="Times New Roman" w:hAnsi="Times New Roman" w:cs="Times New Roman"/>
          <w:b/>
          <w:sz w:val="28"/>
        </w:rPr>
        <w:t xml:space="preserve">профессиональными </w:t>
      </w:r>
      <w:r w:rsidRPr="00504F0C">
        <w:rPr>
          <w:rFonts w:ascii="Times New Roman" w:hAnsi="Times New Roman" w:cs="Times New Roman"/>
          <w:b/>
          <w:bCs/>
          <w:iCs/>
          <w:sz w:val="28"/>
        </w:rPr>
        <w:t>компетенциями</w:t>
      </w:r>
      <w:r w:rsidRPr="00504F0C">
        <w:rPr>
          <w:rFonts w:ascii="Times New Roman" w:hAnsi="Times New Roman" w:cs="Times New Roman"/>
          <w:bCs/>
          <w:sz w:val="28"/>
        </w:rPr>
        <w:t xml:space="preserve">, </w:t>
      </w:r>
      <w:r w:rsidRPr="00504F0C">
        <w:rPr>
          <w:rFonts w:ascii="Times New Roman" w:hAnsi="Times New Roman" w:cs="Times New Roman"/>
          <w:sz w:val="28"/>
        </w:rPr>
        <w:t>соответствующими основным видам профессиональной деятельности:</w:t>
      </w:r>
    </w:p>
    <w:p w:rsidR="00504F0C" w:rsidRPr="00504F0C" w:rsidRDefault="00504F0C" w:rsidP="00504F0C">
      <w:pPr>
        <w:shd w:val="clear" w:color="auto" w:fill="FFFFFF"/>
        <w:spacing w:line="322" w:lineRule="exact"/>
        <w:ind w:firstLine="720"/>
        <w:jc w:val="both"/>
        <w:rPr>
          <w:rFonts w:ascii="Times New Roman" w:hAnsi="Times New Roman" w:cs="Times New Roman"/>
        </w:rPr>
      </w:pPr>
      <w:r w:rsidRPr="00504F0C">
        <w:rPr>
          <w:rFonts w:ascii="Times New Roman" w:hAnsi="Times New Roman" w:cs="Times New Roman"/>
          <w:b/>
          <w:bCs/>
          <w:spacing w:val="-1"/>
          <w:sz w:val="28"/>
          <w:szCs w:val="28"/>
        </w:rPr>
        <w:t>Аналитическая и художественно-исполнительская деятельность.</w:t>
      </w:r>
    </w:p>
    <w:p w:rsidR="00504F0C" w:rsidRPr="00504F0C" w:rsidRDefault="00504F0C" w:rsidP="00504F0C">
      <w:pPr>
        <w:shd w:val="clear" w:color="auto" w:fill="FFFFFF"/>
        <w:tabs>
          <w:tab w:val="left" w:pos="1474"/>
          <w:tab w:val="left" w:pos="2256"/>
          <w:tab w:val="left" w:pos="4046"/>
          <w:tab w:val="left" w:pos="5472"/>
          <w:tab w:val="left" w:pos="5986"/>
          <w:tab w:val="left" w:pos="7997"/>
        </w:tabs>
        <w:spacing w:line="322" w:lineRule="exact"/>
        <w:ind w:left="720"/>
        <w:jc w:val="both"/>
        <w:rPr>
          <w:rFonts w:ascii="Times New Roman" w:hAnsi="Times New Roman" w:cs="Times New Roman"/>
        </w:rPr>
      </w:pPr>
      <w:r w:rsidRPr="00504F0C">
        <w:rPr>
          <w:rFonts w:ascii="Times New Roman" w:hAnsi="Times New Roman" w:cs="Times New Roman"/>
          <w:spacing w:val="-2"/>
          <w:sz w:val="28"/>
          <w:szCs w:val="28"/>
        </w:rPr>
        <w:t>ПК</w:t>
      </w:r>
      <w:r w:rsidRPr="00504F0C">
        <w:rPr>
          <w:rFonts w:ascii="Times New Roman" w:hAnsi="Times New Roman" w:cs="Times New Roman"/>
          <w:sz w:val="28"/>
          <w:szCs w:val="28"/>
        </w:rPr>
        <w:t> </w:t>
      </w:r>
      <w:r w:rsidRPr="00504F0C">
        <w:rPr>
          <w:rFonts w:ascii="Times New Roman" w:hAnsi="Times New Roman" w:cs="Times New Roman"/>
          <w:spacing w:val="-3"/>
          <w:sz w:val="28"/>
          <w:szCs w:val="28"/>
        </w:rPr>
        <w:t>1.1.</w:t>
      </w:r>
      <w:r w:rsidRPr="00504F0C">
        <w:rPr>
          <w:rFonts w:ascii="Times New Roman" w:hAnsi="Times New Roman" w:cs="Times New Roman"/>
          <w:sz w:val="28"/>
          <w:szCs w:val="28"/>
        </w:rPr>
        <w:t> </w:t>
      </w:r>
      <w:r w:rsidRPr="00504F0C">
        <w:rPr>
          <w:rFonts w:ascii="Times New Roman" w:hAnsi="Times New Roman" w:cs="Times New Roman"/>
          <w:spacing w:val="-2"/>
          <w:sz w:val="28"/>
          <w:szCs w:val="28"/>
        </w:rPr>
        <w:t>Изображать</w:t>
      </w:r>
      <w:r w:rsidRPr="00504F0C">
        <w:rPr>
          <w:rFonts w:ascii="Times New Roman" w:hAnsi="Times New Roman" w:cs="Times New Roman"/>
          <w:sz w:val="28"/>
          <w:szCs w:val="28"/>
        </w:rPr>
        <w:tab/>
      </w:r>
      <w:r w:rsidRPr="00504F0C">
        <w:rPr>
          <w:rFonts w:ascii="Times New Roman" w:hAnsi="Times New Roman" w:cs="Times New Roman"/>
          <w:spacing w:val="-2"/>
          <w:sz w:val="28"/>
          <w:szCs w:val="28"/>
        </w:rPr>
        <w:t>человека</w:t>
      </w:r>
      <w:r w:rsidRPr="00504F0C">
        <w:rPr>
          <w:rFonts w:ascii="Times New Roman" w:hAnsi="Times New Roman" w:cs="Times New Roman"/>
          <w:sz w:val="28"/>
          <w:szCs w:val="28"/>
        </w:rPr>
        <w:tab/>
        <w:t>и</w:t>
      </w:r>
      <w:r w:rsidRPr="00504F0C">
        <w:rPr>
          <w:rFonts w:ascii="Times New Roman" w:hAnsi="Times New Roman" w:cs="Times New Roman"/>
          <w:sz w:val="28"/>
          <w:szCs w:val="28"/>
        </w:rPr>
        <w:tab/>
      </w:r>
      <w:r w:rsidRPr="00504F0C">
        <w:rPr>
          <w:rFonts w:ascii="Times New Roman" w:hAnsi="Times New Roman" w:cs="Times New Roman"/>
          <w:spacing w:val="-2"/>
          <w:sz w:val="28"/>
          <w:szCs w:val="28"/>
        </w:rPr>
        <w:t>окружающуюпредметно-</w:t>
      </w:r>
    </w:p>
    <w:p w:rsidR="00504F0C" w:rsidRPr="00504F0C" w:rsidRDefault="00504F0C" w:rsidP="00504F0C">
      <w:pPr>
        <w:shd w:val="clear" w:color="auto" w:fill="FFFFFF"/>
        <w:spacing w:line="322" w:lineRule="exact"/>
        <w:ind w:right="5"/>
        <w:jc w:val="both"/>
        <w:rPr>
          <w:rFonts w:ascii="Times New Roman" w:hAnsi="Times New Roman" w:cs="Times New Roman"/>
        </w:rPr>
      </w:pPr>
      <w:r w:rsidRPr="00504F0C">
        <w:rPr>
          <w:rFonts w:ascii="Times New Roman" w:hAnsi="Times New Roman" w:cs="Times New Roman"/>
          <w:sz w:val="28"/>
          <w:szCs w:val="28"/>
        </w:rPr>
        <w:t>пространственную среду средствами академического рисунка и живописи (скульптуры).</w:t>
      </w:r>
    </w:p>
    <w:p w:rsidR="00504F0C" w:rsidRPr="00504F0C" w:rsidRDefault="00504F0C" w:rsidP="00504F0C">
      <w:pPr>
        <w:shd w:val="clear" w:color="auto" w:fill="FFFFFF"/>
        <w:spacing w:line="322" w:lineRule="exact"/>
        <w:ind w:right="5" w:firstLine="720"/>
        <w:jc w:val="both"/>
        <w:rPr>
          <w:rFonts w:ascii="Times New Roman" w:hAnsi="Times New Roman" w:cs="Times New Roman"/>
        </w:rPr>
      </w:pPr>
      <w:r w:rsidRPr="00504F0C">
        <w:rPr>
          <w:rFonts w:ascii="Times New Roman" w:hAnsi="Times New Roman" w:cs="Times New Roman"/>
          <w:sz w:val="28"/>
          <w:szCs w:val="28"/>
        </w:rPr>
        <w:t>ПК 1.2. Определять виды и причины разрушения, состояние сохранности объекта реставрационных работ.</w:t>
      </w:r>
    </w:p>
    <w:p w:rsidR="00504F0C" w:rsidRPr="00504F0C" w:rsidRDefault="00504F0C" w:rsidP="00504F0C">
      <w:pPr>
        <w:shd w:val="clear" w:color="auto" w:fill="FFFFFF"/>
        <w:spacing w:line="322" w:lineRule="exact"/>
        <w:ind w:firstLine="720"/>
        <w:jc w:val="both"/>
        <w:rPr>
          <w:rFonts w:ascii="Times New Roman" w:hAnsi="Times New Roman" w:cs="Times New Roman"/>
        </w:rPr>
      </w:pPr>
      <w:r w:rsidRPr="00504F0C">
        <w:rPr>
          <w:rFonts w:ascii="Times New Roman" w:hAnsi="Times New Roman" w:cs="Times New Roman"/>
          <w:sz w:val="28"/>
          <w:szCs w:val="28"/>
        </w:rPr>
        <w:t>ПК 1.3. Проводить анализ исторических и искусствоведческих данных.</w:t>
      </w:r>
    </w:p>
    <w:p w:rsidR="00504F0C" w:rsidRPr="00504F0C" w:rsidRDefault="00504F0C" w:rsidP="00504F0C">
      <w:pPr>
        <w:shd w:val="clear" w:color="auto" w:fill="FFFFFF"/>
        <w:spacing w:line="322" w:lineRule="exact"/>
        <w:ind w:left="701"/>
        <w:jc w:val="both"/>
        <w:rPr>
          <w:rFonts w:ascii="Times New Roman" w:hAnsi="Times New Roman" w:cs="Times New Roman"/>
        </w:rPr>
      </w:pPr>
      <w:r w:rsidRPr="00504F0C">
        <w:rPr>
          <w:rFonts w:ascii="Times New Roman" w:hAnsi="Times New Roman" w:cs="Times New Roman"/>
          <w:sz w:val="28"/>
          <w:szCs w:val="28"/>
        </w:rPr>
        <w:t>ПК 1.4. Проводить необходимые физико-химические исследования.</w:t>
      </w:r>
    </w:p>
    <w:p w:rsidR="00504F0C" w:rsidRPr="00504F0C" w:rsidRDefault="00504F0C" w:rsidP="00504F0C">
      <w:pPr>
        <w:shd w:val="clear" w:color="auto" w:fill="FFFFFF"/>
        <w:spacing w:line="322" w:lineRule="exact"/>
        <w:ind w:right="10" w:firstLine="720"/>
        <w:jc w:val="both"/>
        <w:rPr>
          <w:rFonts w:ascii="Times New Roman" w:hAnsi="Times New Roman" w:cs="Times New Roman"/>
        </w:rPr>
      </w:pPr>
      <w:r w:rsidRPr="00504F0C">
        <w:rPr>
          <w:rFonts w:ascii="Times New Roman" w:hAnsi="Times New Roman" w:cs="Times New Roman"/>
          <w:sz w:val="28"/>
          <w:szCs w:val="28"/>
        </w:rPr>
        <w:t>ПК 1.5.Обосновывать выбор методики проведения реставрационных работ.</w:t>
      </w:r>
    </w:p>
    <w:p w:rsidR="00504F0C" w:rsidRPr="00504F0C" w:rsidRDefault="00504F0C" w:rsidP="00504F0C">
      <w:pPr>
        <w:shd w:val="clear" w:color="auto" w:fill="FFFFFF"/>
        <w:spacing w:line="322" w:lineRule="exact"/>
        <w:ind w:right="10" w:firstLine="720"/>
        <w:jc w:val="both"/>
        <w:rPr>
          <w:rFonts w:ascii="Times New Roman" w:hAnsi="Times New Roman" w:cs="Times New Roman"/>
        </w:rPr>
      </w:pPr>
      <w:r w:rsidRPr="00504F0C">
        <w:rPr>
          <w:rFonts w:ascii="Times New Roman" w:hAnsi="Times New Roman" w:cs="Times New Roman"/>
          <w:sz w:val="28"/>
          <w:szCs w:val="28"/>
        </w:rPr>
        <w:t>ПК 1.6. Проводить работы по реставрации, консервации, оформлению реставрационной документации.</w:t>
      </w:r>
    </w:p>
    <w:p w:rsidR="00504F0C" w:rsidRPr="00504F0C" w:rsidRDefault="00504F0C" w:rsidP="00504F0C">
      <w:pPr>
        <w:shd w:val="clear" w:color="auto" w:fill="FFFFFF"/>
        <w:spacing w:line="322" w:lineRule="exact"/>
        <w:ind w:left="720"/>
        <w:jc w:val="both"/>
        <w:rPr>
          <w:rFonts w:ascii="Times New Roman" w:hAnsi="Times New Roman" w:cs="Times New Roman"/>
        </w:rPr>
      </w:pPr>
      <w:r w:rsidRPr="00504F0C">
        <w:rPr>
          <w:rFonts w:ascii="Times New Roman" w:hAnsi="Times New Roman" w:cs="Times New Roman"/>
          <w:sz w:val="28"/>
          <w:szCs w:val="28"/>
        </w:rPr>
        <w:t>ПК 1.7. Владеть профессиональной терминологией.</w:t>
      </w:r>
    </w:p>
    <w:p w:rsidR="000B6332" w:rsidRPr="000B6332" w:rsidRDefault="00504F0C" w:rsidP="000B6332">
      <w:pPr>
        <w:pStyle w:val="22"/>
        <w:shd w:val="clear" w:color="auto" w:fill="auto"/>
        <w:spacing w:line="276" w:lineRule="auto"/>
        <w:ind w:right="984" w:firstLine="708"/>
        <w:jc w:val="both"/>
        <w:rPr>
          <w:b/>
          <w:sz w:val="24"/>
          <w:szCs w:val="24"/>
        </w:rPr>
      </w:pPr>
      <w:r w:rsidRPr="00504F0C">
        <w:rPr>
          <w:b/>
          <w:bCs/>
          <w:spacing w:val="-1"/>
        </w:rPr>
        <w:tab/>
      </w:r>
      <w:r w:rsidR="000B6332" w:rsidRPr="000B6332">
        <w:rPr>
          <w:sz w:val="24"/>
          <w:szCs w:val="24"/>
        </w:rPr>
        <w:t xml:space="preserve">В результате освоения ППССЗ выпускник должен обладать </w:t>
      </w:r>
      <w:r w:rsidR="000B6332" w:rsidRPr="000B6332">
        <w:rPr>
          <w:b/>
          <w:sz w:val="24"/>
          <w:szCs w:val="24"/>
        </w:rPr>
        <w:t>личностными результатами:</w:t>
      </w:r>
    </w:p>
    <w:p w:rsidR="000B6332" w:rsidRPr="000B6332" w:rsidRDefault="000B6332" w:rsidP="000B6332">
      <w:pPr>
        <w:pStyle w:val="22"/>
        <w:shd w:val="clear" w:color="auto" w:fill="auto"/>
        <w:spacing w:line="276" w:lineRule="auto"/>
        <w:ind w:right="984" w:firstLine="708"/>
        <w:jc w:val="both"/>
        <w:rPr>
          <w:sz w:val="24"/>
          <w:szCs w:val="24"/>
        </w:rPr>
      </w:pPr>
    </w:p>
    <w:tbl>
      <w:tblPr>
        <w:tblpPr w:leftFromText="180" w:rightFromText="180" w:vertAnchor="text" w:tblpY="1"/>
        <w:tblOverlap w:val="never"/>
        <w:tblW w:w="9464" w:type="dxa"/>
        <w:tblLook w:val="04A0"/>
      </w:tblPr>
      <w:tblGrid>
        <w:gridCol w:w="1668"/>
        <w:gridCol w:w="7796"/>
      </w:tblGrid>
      <w:tr w:rsidR="000B6332" w:rsidRPr="000B6332" w:rsidTr="00A32E68">
        <w:tc>
          <w:tcPr>
            <w:tcW w:w="1668" w:type="dxa"/>
            <w:vAlign w:val="bottom"/>
          </w:tcPr>
          <w:p w:rsidR="000B6332" w:rsidRPr="000B6332" w:rsidRDefault="000B6332" w:rsidP="000B6332">
            <w:pPr>
              <w:ind w:firstLine="33"/>
              <w:jc w:val="right"/>
              <w:rPr>
                <w:rFonts w:ascii="Times New Roman" w:hAnsi="Times New Roman"/>
                <w:bCs/>
              </w:rPr>
            </w:pPr>
            <w:bookmarkStart w:id="4" w:name="_Hlk73632186"/>
            <w:r w:rsidRPr="000B6332">
              <w:rPr>
                <w:rFonts w:ascii="Times New Roman" w:hAnsi="Times New Roman"/>
                <w:bCs/>
              </w:rPr>
              <w:t>ЛР 1</w:t>
            </w:r>
          </w:p>
        </w:tc>
        <w:tc>
          <w:tcPr>
            <w:tcW w:w="7796" w:type="dxa"/>
            <w:shd w:val="clear" w:color="auto" w:fill="auto"/>
          </w:tcPr>
          <w:p w:rsidR="000B6332" w:rsidRPr="000B6332" w:rsidRDefault="000B6332" w:rsidP="000B6332">
            <w:pPr>
              <w:spacing w:before="120"/>
              <w:jc w:val="both"/>
              <w:rPr>
                <w:rFonts w:ascii="Times New Roman" w:hAnsi="Times New Roman"/>
                <w:b/>
                <w:bCs/>
                <w:i/>
                <w:iCs/>
              </w:rPr>
            </w:pPr>
            <w:r w:rsidRPr="000B6332">
              <w:rPr>
                <w:rFonts w:ascii="Times New Roman" w:hAnsi="Times New Roman"/>
              </w:rPr>
              <w:t>Осознающий себя гражданином и защитником великой страны</w:t>
            </w:r>
          </w:p>
        </w:tc>
      </w:tr>
      <w:tr w:rsidR="000B6332" w:rsidRPr="000B6332" w:rsidTr="00A32E68">
        <w:tc>
          <w:tcPr>
            <w:tcW w:w="1668" w:type="dxa"/>
          </w:tcPr>
          <w:p w:rsidR="000B6332" w:rsidRPr="000B6332" w:rsidRDefault="000B6332" w:rsidP="000B6332">
            <w:pPr>
              <w:ind w:firstLine="33"/>
              <w:jc w:val="right"/>
              <w:rPr>
                <w:rFonts w:ascii="Times New Roman" w:hAnsi="Times New Roman"/>
                <w:bCs/>
              </w:rPr>
            </w:pPr>
            <w:r w:rsidRPr="000B6332">
              <w:rPr>
                <w:rFonts w:ascii="Times New Roman" w:hAnsi="Times New Roman"/>
                <w:bCs/>
              </w:rPr>
              <w:t>ЛР 2</w:t>
            </w:r>
          </w:p>
        </w:tc>
        <w:tc>
          <w:tcPr>
            <w:tcW w:w="7796" w:type="dxa"/>
            <w:shd w:val="clear" w:color="auto" w:fill="auto"/>
          </w:tcPr>
          <w:p w:rsidR="000B6332" w:rsidRPr="000B6332" w:rsidRDefault="000B6332" w:rsidP="000B6332">
            <w:pPr>
              <w:ind w:firstLine="33"/>
              <w:jc w:val="both"/>
              <w:rPr>
                <w:rFonts w:ascii="Times New Roman" w:hAnsi="Times New Roman"/>
                <w:b/>
                <w:bCs/>
              </w:rPr>
            </w:pPr>
            <w:r w:rsidRPr="000B6332">
              <w:rPr>
                <w:rFonts w:ascii="Times New Roman" w:hAnsi="Times New Roman"/>
              </w:rPr>
              <w:t xml:space="preserve">Проявляющий активную гражданскую позицию, демонстрирующий приверженность принципам честности, порядочности, открытости, </w:t>
            </w:r>
            <w:r w:rsidRPr="000B6332">
              <w:rPr>
                <w:rFonts w:ascii="Times New Roman" w:hAnsi="Times New Roman"/>
              </w:rPr>
              <w:lastRenderedPageBreak/>
              <w:t>экономически активный и участвующий в студенческом и территориальном самоуправлении, в том числе на условиях добровольчества, продуктивно взаимодействующий и участвующий в деятельности общественных организаций</w:t>
            </w:r>
          </w:p>
        </w:tc>
      </w:tr>
      <w:tr w:rsidR="000B6332" w:rsidRPr="000B6332" w:rsidTr="00A32E68">
        <w:tc>
          <w:tcPr>
            <w:tcW w:w="1668" w:type="dxa"/>
          </w:tcPr>
          <w:p w:rsidR="000B6332" w:rsidRPr="000B6332" w:rsidRDefault="000B6332" w:rsidP="000B6332">
            <w:pPr>
              <w:ind w:firstLine="33"/>
              <w:jc w:val="right"/>
              <w:rPr>
                <w:rFonts w:ascii="Times New Roman" w:hAnsi="Times New Roman"/>
                <w:bCs/>
              </w:rPr>
            </w:pPr>
            <w:r w:rsidRPr="000B6332">
              <w:rPr>
                <w:rFonts w:ascii="Times New Roman" w:hAnsi="Times New Roman"/>
                <w:bCs/>
              </w:rPr>
              <w:lastRenderedPageBreak/>
              <w:t>ЛР 3</w:t>
            </w:r>
          </w:p>
        </w:tc>
        <w:tc>
          <w:tcPr>
            <w:tcW w:w="7796" w:type="dxa"/>
            <w:shd w:val="clear" w:color="auto" w:fill="auto"/>
          </w:tcPr>
          <w:p w:rsidR="000B6332" w:rsidRPr="000B6332" w:rsidRDefault="000B6332" w:rsidP="000B6332">
            <w:pPr>
              <w:ind w:firstLine="33"/>
              <w:jc w:val="both"/>
              <w:rPr>
                <w:rFonts w:ascii="Times New Roman" w:hAnsi="Times New Roman"/>
                <w:b/>
                <w:bCs/>
              </w:rPr>
            </w:pPr>
            <w:r w:rsidRPr="000B6332">
              <w:rPr>
                <w:rFonts w:ascii="Times New Roman" w:hAnsi="Times New Roman"/>
              </w:rPr>
              <w:t>Соблюдающий нормы правопорядка, следующий идеалам гражданского общества, обеспечения безопасности, прав и свобод граждан России. Лояльный к установкам и проявлениям представителей субкультур, отличающий их от групп с деструктивным и девиантным поведением. Демонстрирующий неприятие и предупреждающий социально опасное поведение окружающих</w:t>
            </w:r>
          </w:p>
        </w:tc>
      </w:tr>
      <w:tr w:rsidR="000B6332" w:rsidRPr="000B6332" w:rsidTr="00A32E68">
        <w:tc>
          <w:tcPr>
            <w:tcW w:w="1668" w:type="dxa"/>
          </w:tcPr>
          <w:p w:rsidR="000B6332" w:rsidRPr="000B6332" w:rsidRDefault="000B6332" w:rsidP="000B6332">
            <w:pPr>
              <w:ind w:firstLine="33"/>
              <w:jc w:val="right"/>
              <w:rPr>
                <w:rFonts w:ascii="Times New Roman" w:hAnsi="Times New Roman"/>
                <w:bCs/>
              </w:rPr>
            </w:pPr>
            <w:r w:rsidRPr="000B6332">
              <w:rPr>
                <w:rFonts w:ascii="Times New Roman" w:hAnsi="Times New Roman"/>
                <w:bCs/>
              </w:rPr>
              <w:t>ЛР 4</w:t>
            </w:r>
          </w:p>
        </w:tc>
        <w:tc>
          <w:tcPr>
            <w:tcW w:w="7796" w:type="dxa"/>
            <w:shd w:val="clear" w:color="auto" w:fill="auto"/>
          </w:tcPr>
          <w:p w:rsidR="000B6332" w:rsidRPr="000B6332" w:rsidRDefault="000B6332" w:rsidP="000B6332">
            <w:pPr>
              <w:ind w:firstLine="33"/>
              <w:jc w:val="both"/>
              <w:rPr>
                <w:rFonts w:ascii="Times New Roman" w:hAnsi="Times New Roman"/>
                <w:b/>
                <w:bCs/>
              </w:rPr>
            </w:pPr>
            <w:r w:rsidRPr="000B6332">
              <w:rPr>
                <w:rFonts w:ascii="Times New Roman" w:hAnsi="Times New Roman"/>
              </w:rPr>
              <w:t>Проявляющий и демонстрирующий уважение к людям труда, осознающий ценность собственного труда. Стремящийся к формированию в сетевой среде личностно и профессионального конструктивного «цифрового следа»</w:t>
            </w:r>
          </w:p>
        </w:tc>
      </w:tr>
      <w:tr w:rsidR="000B6332" w:rsidRPr="000B6332" w:rsidTr="00A32E68">
        <w:tc>
          <w:tcPr>
            <w:tcW w:w="1668" w:type="dxa"/>
          </w:tcPr>
          <w:p w:rsidR="000B6332" w:rsidRPr="000B6332" w:rsidRDefault="000B6332" w:rsidP="000B6332">
            <w:pPr>
              <w:ind w:firstLine="33"/>
              <w:jc w:val="right"/>
              <w:rPr>
                <w:rFonts w:ascii="Times New Roman" w:hAnsi="Times New Roman"/>
                <w:bCs/>
              </w:rPr>
            </w:pPr>
            <w:r w:rsidRPr="000B6332">
              <w:rPr>
                <w:rFonts w:ascii="Times New Roman" w:hAnsi="Times New Roman"/>
                <w:bCs/>
              </w:rPr>
              <w:t>ЛР 5</w:t>
            </w:r>
          </w:p>
        </w:tc>
        <w:tc>
          <w:tcPr>
            <w:tcW w:w="7796" w:type="dxa"/>
            <w:shd w:val="clear" w:color="auto" w:fill="auto"/>
          </w:tcPr>
          <w:p w:rsidR="000B6332" w:rsidRPr="000B6332" w:rsidRDefault="000B6332" w:rsidP="000B6332">
            <w:pPr>
              <w:ind w:firstLine="33"/>
              <w:jc w:val="both"/>
              <w:rPr>
                <w:rFonts w:ascii="Times New Roman" w:hAnsi="Times New Roman"/>
                <w:b/>
                <w:bCs/>
              </w:rPr>
            </w:pPr>
            <w:r w:rsidRPr="000B6332">
              <w:rPr>
                <w:rFonts w:ascii="Times New Roman" w:hAnsi="Times New Roman"/>
              </w:rPr>
              <w:t>Демонстрирующий приверженность к родной культуре, исторической памяти на основе любви к Родине, родному народу, малой родине, принятию традиционных ценностей многонационального народа России</w:t>
            </w:r>
          </w:p>
        </w:tc>
      </w:tr>
      <w:tr w:rsidR="000B6332" w:rsidRPr="000B6332" w:rsidTr="00A32E68">
        <w:tc>
          <w:tcPr>
            <w:tcW w:w="1668" w:type="dxa"/>
          </w:tcPr>
          <w:p w:rsidR="000B6332" w:rsidRPr="000B6332" w:rsidRDefault="000B6332" w:rsidP="000B6332">
            <w:pPr>
              <w:ind w:firstLine="33"/>
              <w:jc w:val="right"/>
              <w:rPr>
                <w:rFonts w:ascii="Times New Roman" w:hAnsi="Times New Roman"/>
                <w:bCs/>
              </w:rPr>
            </w:pPr>
            <w:r w:rsidRPr="000B6332">
              <w:rPr>
                <w:rFonts w:ascii="Times New Roman" w:hAnsi="Times New Roman"/>
                <w:bCs/>
              </w:rPr>
              <w:t>ЛР 6</w:t>
            </w:r>
          </w:p>
        </w:tc>
        <w:tc>
          <w:tcPr>
            <w:tcW w:w="7796" w:type="dxa"/>
            <w:shd w:val="clear" w:color="auto" w:fill="auto"/>
          </w:tcPr>
          <w:p w:rsidR="000B6332" w:rsidRPr="000B6332" w:rsidRDefault="000B6332" w:rsidP="000B6332">
            <w:pPr>
              <w:ind w:firstLine="33"/>
              <w:jc w:val="both"/>
              <w:rPr>
                <w:rFonts w:ascii="Times New Roman" w:hAnsi="Times New Roman"/>
                <w:b/>
                <w:bCs/>
              </w:rPr>
            </w:pPr>
            <w:r w:rsidRPr="000B6332">
              <w:rPr>
                <w:rFonts w:ascii="Times New Roman" w:hAnsi="Times New Roman"/>
              </w:rPr>
              <w:t>Проявляющий уважение к людям старшего поколения и готовность к участию в социальной поддержке и волонтерских движениях</w:t>
            </w:r>
          </w:p>
        </w:tc>
      </w:tr>
      <w:tr w:rsidR="000B6332" w:rsidRPr="000B6332" w:rsidTr="00A32E68">
        <w:trPr>
          <w:trHeight w:val="268"/>
        </w:trPr>
        <w:tc>
          <w:tcPr>
            <w:tcW w:w="1668" w:type="dxa"/>
          </w:tcPr>
          <w:p w:rsidR="000B6332" w:rsidRPr="000B6332" w:rsidRDefault="000B6332" w:rsidP="000B6332">
            <w:pPr>
              <w:ind w:firstLine="33"/>
              <w:jc w:val="right"/>
              <w:rPr>
                <w:rFonts w:ascii="Times New Roman" w:hAnsi="Times New Roman"/>
                <w:bCs/>
              </w:rPr>
            </w:pPr>
            <w:r w:rsidRPr="000B6332">
              <w:rPr>
                <w:rFonts w:ascii="Times New Roman" w:hAnsi="Times New Roman"/>
                <w:bCs/>
              </w:rPr>
              <w:t>ЛР 7</w:t>
            </w:r>
          </w:p>
        </w:tc>
        <w:tc>
          <w:tcPr>
            <w:tcW w:w="7796" w:type="dxa"/>
            <w:shd w:val="clear" w:color="auto" w:fill="auto"/>
          </w:tcPr>
          <w:p w:rsidR="000B6332" w:rsidRPr="000B6332" w:rsidRDefault="000B6332" w:rsidP="000B6332">
            <w:pPr>
              <w:ind w:firstLine="33"/>
              <w:jc w:val="both"/>
              <w:rPr>
                <w:rFonts w:ascii="Times New Roman" w:hAnsi="Times New Roman"/>
                <w:b/>
                <w:bCs/>
              </w:rPr>
            </w:pPr>
            <w:r w:rsidRPr="000B6332">
              <w:rPr>
                <w:rFonts w:ascii="Times New Roman" w:hAnsi="Times New Roman"/>
              </w:rPr>
              <w:t>Осознающий приоритетную ценность личности человека; уважающий собственную и чужую уникальность в различных ситуациях, во всех формах и видах деятельности.</w:t>
            </w:r>
          </w:p>
        </w:tc>
      </w:tr>
      <w:tr w:rsidR="000B6332" w:rsidRPr="000B6332" w:rsidTr="00A32E68">
        <w:tc>
          <w:tcPr>
            <w:tcW w:w="1668" w:type="dxa"/>
          </w:tcPr>
          <w:p w:rsidR="000B6332" w:rsidRPr="000B6332" w:rsidRDefault="000B6332" w:rsidP="000B6332">
            <w:pPr>
              <w:ind w:firstLine="33"/>
              <w:jc w:val="right"/>
              <w:rPr>
                <w:rFonts w:ascii="Times New Roman" w:hAnsi="Times New Roman"/>
                <w:bCs/>
              </w:rPr>
            </w:pPr>
            <w:r w:rsidRPr="000B6332">
              <w:rPr>
                <w:rFonts w:ascii="Times New Roman" w:hAnsi="Times New Roman"/>
                <w:bCs/>
              </w:rPr>
              <w:t>ЛР 8</w:t>
            </w:r>
          </w:p>
        </w:tc>
        <w:tc>
          <w:tcPr>
            <w:tcW w:w="7796" w:type="dxa"/>
            <w:shd w:val="clear" w:color="auto" w:fill="auto"/>
          </w:tcPr>
          <w:p w:rsidR="000B6332" w:rsidRPr="000B6332" w:rsidRDefault="000B6332" w:rsidP="000B6332">
            <w:pPr>
              <w:ind w:firstLine="33"/>
              <w:jc w:val="both"/>
              <w:rPr>
                <w:rFonts w:ascii="Times New Roman" w:hAnsi="Times New Roman"/>
                <w:b/>
                <w:bCs/>
              </w:rPr>
            </w:pPr>
            <w:r w:rsidRPr="000B6332">
              <w:rPr>
                <w:rFonts w:ascii="Times New Roman" w:hAnsi="Times New Roman"/>
              </w:rPr>
              <w:t>Проявляющий и демонстрирующий уважение к представителям различных этнокультурных, социальных, конфессиональных и иных групп. Сопричастный к сохранению, преумножению и трансляции культурных традиций и ценностей многонационального российского государства</w:t>
            </w:r>
          </w:p>
        </w:tc>
      </w:tr>
      <w:tr w:rsidR="000B6332" w:rsidRPr="000B6332" w:rsidTr="00A32E68">
        <w:tc>
          <w:tcPr>
            <w:tcW w:w="1668" w:type="dxa"/>
          </w:tcPr>
          <w:p w:rsidR="000B6332" w:rsidRPr="000B6332" w:rsidRDefault="000B6332" w:rsidP="000B6332">
            <w:pPr>
              <w:ind w:firstLine="33"/>
              <w:jc w:val="right"/>
              <w:rPr>
                <w:rFonts w:ascii="Times New Roman" w:hAnsi="Times New Roman"/>
                <w:bCs/>
              </w:rPr>
            </w:pPr>
            <w:r w:rsidRPr="000B6332">
              <w:rPr>
                <w:rFonts w:ascii="Times New Roman" w:hAnsi="Times New Roman"/>
                <w:bCs/>
              </w:rPr>
              <w:t>ЛР 9</w:t>
            </w:r>
          </w:p>
        </w:tc>
        <w:tc>
          <w:tcPr>
            <w:tcW w:w="7796" w:type="dxa"/>
            <w:shd w:val="clear" w:color="auto" w:fill="auto"/>
          </w:tcPr>
          <w:p w:rsidR="000B6332" w:rsidRPr="000B6332" w:rsidRDefault="000B6332" w:rsidP="000B6332">
            <w:pPr>
              <w:ind w:firstLine="33"/>
              <w:jc w:val="both"/>
              <w:rPr>
                <w:rFonts w:ascii="Times New Roman" w:hAnsi="Times New Roman"/>
                <w:b/>
                <w:bCs/>
              </w:rPr>
            </w:pPr>
            <w:r w:rsidRPr="000B6332">
              <w:rPr>
                <w:rFonts w:ascii="Times New Roman" w:hAnsi="Times New Roman"/>
              </w:rPr>
              <w:t>Соблюдающий и пропагандирующий правила здорового и безопасного образа жизни, спорта; предупреждающий либо преодолевающий зависимости от алкоголя, табака, психоактивных веществ, азартных игр и т.д. Сохраняющий психологическую устойчивость в ситуативно сложных или стремительно меняющихся ситуациях</w:t>
            </w:r>
          </w:p>
        </w:tc>
      </w:tr>
      <w:tr w:rsidR="000B6332" w:rsidRPr="000B6332" w:rsidTr="00A32E68">
        <w:tc>
          <w:tcPr>
            <w:tcW w:w="1668" w:type="dxa"/>
          </w:tcPr>
          <w:p w:rsidR="000B6332" w:rsidRPr="000B6332" w:rsidRDefault="000B6332" w:rsidP="000B6332">
            <w:pPr>
              <w:ind w:firstLine="33"/>
              <w:jc w:val="right"/>
              <w:rPr>
                <w:rFonts w:ascii="Times New Roman" w:hAnsi="Times New Roman"/>
                <w:bCs/>
              </w:rPr>
            </w:pPr>
            <w:r w:rsidRPr="000B6332">
              <w:rPr>
                <w:rFonts w:ascii="Times New Roman" w:hAnsi="Times New Roman"/>
                <w:bCs/>
              </w:rPr>
              <w:t>ЛР 10</w:t>
            </w:r>
          </w:p>
        </w:tc>
        <w:tc>
          <w:tcPr>
            <w:tcW w:w="7796" w:type="dxa"/>
            <w:shd w:val="clear" w:color="auto" w:fill="auto"/>
          </w:tcPr>
          <w:p w:rsidR="000B6332" w:rsidRPr="000B6332" w:rsidRDefault="000B6332" w:rsidP="000B6332">
            <w:pPr>
              <w:jc w:val="both"/>
              <w:rPr>
                <w:rFonts w:ascii="Times New Roman" w:hAnsi="Times New Roman"/>
                <w:b/>
                <w:bCs/>
              </w:rPr>
            </w:pPr>
            <w:r w:rsidRPr="000B6332">
              <w:rPr>
                <w:rFonts w:ascii="Times New Roman" w:hAnsi="Times New Roman"/>
              </w:rPr>
              <w:t>Заботящийся о защите окружающей среды, собственной и чужой безопасности, в том числе цифровой</w:t>
            </w:r>
          </w:p>
        </w:tc>
      </w:tr>
      <w:tr w:rsidR="000B6332" w:rsidRPr="000B6332" w:rsidTr="00A32E68">
        <w:tc>
          <w:tcPr>
            <w:tcW w:w="1668" w:type="dxa"/>
          </w:tcPr>
          <w:p w:rsidR="000B6332" w:rsidRPr="000B6332" w:rsidRDefault="000B6332" w:rsidP="000B6332">
            <w:pPr>
              <w:ind w:firstLine="33"/>
              <w:jc w:val="right"/>
              <w:rPr>
                <w:rFonts w:ascii="Times New Roman" w:hAnsi="Times New Roman"/>
                <w:bCs/>
              </w:rPr>
            </w:pPr>
            <w:r w:rsidRPr="000B6332">
              <w:rPr>
                <w:rFonts w:ascii="Times New Roman" w:hAnsi="Times New Roman"/>
                <w:bCs/>
              </w:rPr>
              <w:t>ЛР 11</w:t>
            </w:r>
          </w:p>
        </w:tc>
        <w:tc>
          <w:tcPr>
            <w:tcW w:w="7796" w:type="dxa"/>
            <w:shd w:val="clear" w:color="auto" w:fill="auto"/>
          </w:tcPr>
          <w:p w:rsidR="000B6332" w:rsidRPr="000B6332" w:rsidRDefault="000B6332" w:rsidP="000B6332">
            <w:pPr>
              <w:jc w:val="both"/>
              <w:rPr>
                <w:rFonts w:ascii="Times New Roman" w:hAnsi="Times New Roman"/>
                <w:b/>
                <w:bCs/>
              </w:rPr>
            </w:pPr>
            <w:r w:rsidRPr="000B6332">
              <w:rPr>
                <w:rFonts w:ascii="Times New Roman" w:hAnsi="Times New Roman"/>
              </w:rPr>
              <w:t>Проявляющий уважение к эстетическим ценностям, обладающий основами эстетической культуры</w:t>
            </w:r>
          </w:p>
        </w:tc>
      </w:tr>
      <w:tr w:rsidR="000B6332" w:rsidRPr="000B6332" w:rsidTr="00A32E68">
        <w:tc>
          <w:tcPr>
            <w:tcW w:w="1668" w:type="dxa"/>
          </w:tcPr>
          <w:p w:rsidR="000B6332" w:rsidRPr="000B6332" w:rsidRDefault="000B6332" w:rsidP="000B6332">
            <w:pPr>
              <w:ind w:firstLine="33"/>
              <w:jc w:val="right"/>
              <w:rPr>
                <w:rFonts w:ascii="Times New Roman" w:hAnsi="Times New Roman"/>
                <w:bCs/>
              </w:rPr>
            </w:pPr>
            <w:r w:rsidRPr="000B6332">
              <w:rPr>
                <w:rFonts w:ascii="Times New Roman" w:hAnsi="Times New Roman"/>
                <w:bCs/>
              </w:rPr>
              <w:t>ЛР 12</w:t>
            </w:r>
          </w:p>
        </w:tc>
        <w:tc>
          <w:tcPr>
            <w:tcW w:w="7796" w:type="dxa"/>
            <w:shd w:val="clear" w:color="auto" w:fill="auto"/>
          </w:tcPr>
          <w:p w:rsidR="000B6332" w:rsidRPr="000B6332" w:rsidRDefault="000B6332" w:rsidP="000B6332">
            <w:pPr>
              <w:jc w:val="both"/>
              <w:rPr>
                <w:rFonts w:ascii="Times New Roman" w:hAnsi="Times New Roman"/>
                <w:b/>
                <w:bCs/>
              </w:rPr>
            </w:pPr>
            <w:r w:rsidRPr="000B6332">
              <w:rPr>
                <w:rFonts w:ascii="Times New Roman" w:hAnsi="Times New Roman"/>
              </w:rPr>
              <w:t>Принимающий семейные ценности, готовый к созданию семьи и воспитанию детей; демонстрирующий неприятие насилия в семье, ухода от родительской ответственности, отказа от отношений со своими детьми и их финансового содержания</w:t>
            </w:r>
          </w:p>
        </w:tc>
      </w:tr>
      <w:tr w:rsidR="000B6332" w:rsidRPr="000B6332" w:rsidTr="00A32E68">
        <w:tc>
          <w:tcPr>
            <w:tcW w:w="1668" w:type="dxa"/>
          </w:tcPr>
          <w:p w:rsidR="000B6332" w:rsidRPr="000B6332" w:rsidRDefault="000B6332" w:rsidP="000B6332">
            <w:pPr>
              <w:ind w:firstLine="33"/>
              <w:jc w:val="right"/>
              <w:rPr>
                <w:rFonts w:ascii="Times New Roman" w:hAnsi="Times New Roman"/>
                <w:bCs/>
              </w:rPr>
            </w:pPr>
          </w:p>
        </w:tc>
        <w:tc>
          <w:tcPr>
            <w:tcW w:w="7796" w:type="dxa"/>
            <w:vAlign w:val="center"/>
          </w:tcPr>
          <w:p w:rsidR="000B6332" w:rsidRPr="000B6332" w:rsidRDefault="000B6332" w:rsidP="000B6332">
            <w:pPr>
              <w:ind w:firstLine="33"/>
              <w:rPr>
                <w:rFonts w:ascii="Times New Roman" w:hAnsi="Times New Roman"/>
                <w:b/>
                <w:bCs/>
              </w:rPr>
            </w:pPr>
            <w:r w:rsidRPr="000B6332">
              <w:rPr>
                <w:rFonts w:ascii="Times New Roman" w:hAnsi="Times New Roman"/>
                <w:b/>
                <w:bCs/>
              </w:rPr>
              <w:t>Личностные результаты</w:t>
            </w:r>
          </w:p>
          <w:p w:rsidR="000B6332" w:rsidRPr="000B6332" w:rsidRDefault="000B6332" w:rsidP="000B6332">
            <w:pPr>
              <w:ind w:firstLine="33"/>
              <w:rPr>
                <w:rFonts w:ascii="Times New Roman" w:hAnsi="Times New Roman"/>
                <w:b/>
                <w:bCs/>
              </w:rPr>
            </w:pPr>
            <w:r w:rsidRPr="000B6332">
              <w:rPr>
                <w:rFonts w:ascii="Times New Roman" w:hAnsi="Times New Roman"/>
                <w:b/>
                <w:bCs/>
              </w:rPr>
              <w:t xml:space="preserve">реализации программы воспитания, </w:t>
            </w:r>
          </w:p>
          <w:p w:rsidR="000B6332" w:rsidRPr="000B6332" w:rsidRDefault="000B6332" w:rsidP="000B6332">
            <w:pPr>
              <w:ind w:firstLine="33"/>
              <w:rPr>
                <w:rFonts w:ascii="Times New Roman" w:hAnsi="Times New Roman"/>
                <w:b/>
                <w:bCs/>
              </w:rPr>
            </w:pPr>
            <w:r w:rsidRPr="000B6332">
              <w:rPr>
                <w:rFonts w:ascii="Times New Roman" w:hAnsi="Times New Roman"/>
                <w:b/>
                <w:bCs/>
              </w:rPr>
              <w:t>определенные отраслевыми требованиями к деловым качествам личности</w:t>
            </w:r>
          </w:p>
        </w:tc>
      </w:tr>
      <w:tr w:rsidR="000B6332" w:rsidRPr="000B6332" w:rsidTr="00A32E68">
        <w:tc>
          <w:tcPr>
            <w:tcW w:w="1668" w:type="dxa"/>
          </w:tcPr>
          <w:p w:rsidR="000B6332" w:rsidRPr="000B6332" w:rsidRDefault="000B6332" w:rsidP="000B6332">
            <w:pPr>
              <w:ind w:firstLine="33"/>
              <w:jc w:val="right"/>
              <w:rPr>
                <w:rFonts w:ascii="Times New Roman" w:hAnsi="Times New Roman"/>
                <w:bCs/>
              </w:rPr>
            </w:pPr>
            <w:r w:rsidRPr="000B6332">
              <w:rPr>
                <w:rFonts w:ascii="Times New Roman" w:hAnsi="Times New Roman"/>
                <w:bCs/>
              </w:rPr>
              <w:t>ЛР 13</w:t>
            </w:r>
          </w:p>
        </w:tc>
        <w:tc>
          <w:tcPr>
            <w:tcW w:w="7796" w:type="dxa"/>
          </w:tcPr>
          <w:p w:rsidR="000B6332" w:rsidRPr="000B6332" w:rsidRDefault="000B6332" w:rsidP="000B6332">
            <w:pPr>
              <w:rPr>
                <w:rFonts w:ascii="Times New Roman" w:hAnsi="Times New Roman"/>
              </w:rPr>
            </w:pPr>
            <w:r w:rsidRPr="000B6332">
              <w:rPr>
                <w:rFonts w:ascii="Times New Roman" w:hAnsi="Times New Roman"/>
              </w:rPr>
              <w:t>Соблюдающий нормы делового общения в коллективе, с коллегами</w:t>
            </w:r>
          </w:p>
        </w:tc>
      </w:tr>
      <w:tr w:rsidR="000B6332" w:rsidRPr="000B6332" w:rsidTr="00A32E68">
        <w:tc>
          <w:tcPr>
            <w:tcW w:w="1668" w:type="dxa"/>
          </w:tcPr>
          <w:p w:rsidR="000B6332" w:rsidRPr="000B6332" w:rsidRDefault="000B6332" w:rsidP="000B6332">
            <w:pPr>
              <w:ind w:firstLine="33"/>
              <w:jc w:val="right"/>
              <w:rPr>
                <w:rFonts w:ascii="Times New Roman" w:hAnsi="Times New Roman"/>
                <w:bCs/>
              </w:rPr>
            </w:pPr>
            <w:r w:rsidRPr="000B6332">
              <w:rPr>
                <w:rFonts w:ascii="Times New Roman" w:hAnsi="Times New Roman"/>
                <w:bCs/>
              </w:rPr>
              <w:t>ЛР 14</w:t>
            </w:r>
          </w:p>
        </w:tc>
        <w:tc>
          <w:tcPr>
            <w:tcW w:w="7796" w:type="dxa"/>
          </w:tcPr>
          <w:p w:rsidR="000B6332" w:rsidRPr="000B6332" w:rsidRDefault="000B6332" w:rsidP="000B6332">
            <w:pPr>
              <w:rPr>
                <w:rFonts w:ascii="Times New Roman" w:hAnsi="Times New Roman"/>
                <w:b/>
                <w:bCs/>
              </w:rPr>
            </w:pPr>
            <w:r w:rsidRPr="000B6332">
              <w:rPr>
                <w:rFonts w:ascii="Times New Roman" w:hAnsi="Times New Roman"/>
              </w:rPr>
              <w:t>Демонстрирующий готовность и способность вести диалог с другими людьми, достигать в нем взаимопонимания, находить общие цели и сотрудничать для их достижения в профессиональной деятельности</w:t>
            </w:r>
          </w:p>
        </w:tc>
      </w:tr>
      <w:tr w:rsidR="000B6332" w:rsidRPr="000B6332" w:rsidTr="00A32E68">
        <w:tc>
          <w:tcPr>
            <w:tcW w:w="1668" w:type="dxa"/>
          </w:tcPr>
          <w:p w:rsidR="000B6332" w:rsidRPr="000B6332" w:rsidRDefault="000B6332" w:rsidP="000B6332">
            <w:pPr>
              <w:jc w:val="right"/>
              <w:rPr>
                <w:rFonts w:ascii="Times New Roman" w:hAnsi="Times New Roman"/>
                <w:bCs/>
              </w:rPr>
            </w:pPr>
            <w:r w:rsidRPr="000B6332">
              <w:rPr>
                <w:rFonts w:ascii="Times New Roman" w:hAnsi="Times New Roman"/>
                <w:bCs/>
              </w:rPr>
              <w:lastRenderedPageBreak/>
              <w:t>ЛР 15</w:t>
            </w:r>
          </w:p>
        </w:tc>
        <w:tc>
          <w:tcPr>
            <w:tcW w:w="7796" w:type="dxa"/>
          </w:tcPr>
          <w:p w:rsidR="000B6332" w:rsidRPr="000B6332" w:rsidRDefault="000B6332" w:rsidP="000B6332">
            <w:pPr>
              <w:jc w:val="both"/>
              <w:rPr>
                <w:rFonts w:ascii="Times New Roman" w:hAnsi="Times New Roman"/>
                <w:b/>
                <w:bCs/>
              </w:rPr>
            </w:pPr>
            <w:r w:rsidRPr="000B6332">
              <w:rPr>
                <w:rFonts w:ascii="Times New Roman" w:hAnsi="Times New Roman"/>
              </w:rPr>
              <w:t>Проявляющий гражданское отношение к профессиональной деятельности как к возможности личного участия в решении общественных, государственных, общенациональных проблем</w:t>
            </w:r>
          </w:p>
        </w:tc>
      </w:tr>
      <w:tr w:rsidR="000B6332" w:rsidRPr="000B6332" w:rsidTr="00A32E68">
        <w:tc>
          <w:tcPr>
            <w:tcW w:w="1668" w:type="dxa"/>
          </w:tcPr>
          <w:p w:rsidR="000B6332" w:rsidRPr="000B6332" w:rsidRDefault="000B6332" w:rsidP="000B6332">
            <w:pPr>
              <w:jc w:val="right"/>
              <w:rPr>
                <w:rFonts w:ascii="Times New Roman" w:hAnsi="Times New Roman"/>
                <w:bCs/>
              </w:rPr>
            </w:pPr>
            <w:r w:rsidRPr="000B6332">
              <w:rPr>
                <w:rFonts w:ascii="Times New Roman" w:hAnsi="Times New Roman"/>
                <w:bCs/>
              </w:rPr>
              <w:t>ЛР 16</w:t>
            </w:r>
          </w:p>
        </w:tc>
        <w:tc>
          <w:tcPr>
            <w:tcW w:w="7796" w:type="dxa"/>
          </w:tcPr>
          <w:p w:rsidR="000B6332" w:rsidRPr="000B6332" w:rsidRDefault="000B6332" w:rsidP="000B6332">
            <w:pPr>
              <w:rPr>
                <w:rFonts w:ascii="Times New Roman" w:hAnsi="Times New Roman"/>
                <w:bCs/>
              </w:rPr>
            </w:pPr>
            <w:r w:rsidRPr="000B6332">
              <w:rPr>
                <w:rFonts w:ascii="Times New Roman" w:hAnsi="Times New Roman"/>
                <w:bCs/>
              </w:rPr>
              <w:t>Выбирающий оптимальные способы решения профессиональных задач на основе уважения к заказчику, понимания его потребностей</w:t>
            </w:r>
          </w:p>
        </w:tc>
      </w:tr>
      <w:tr w:rsidR="000B6332" w:rsidRPr="000B6332" w:rsidTr="00A32E68">
        <w:tc>
          <w:tcPr>
            <w:tcW w:w="1668" w:type="dxa"/>
          </w:tcPr>
          <w:p w:rsidR="000B6332" w:rsidRPr="000B6332" w:rsidRDefault="000B6332" w:rsidP="000B6332">
            <w:pPr>
              <w:jc w:val="right"/>
              <w:rPr>
                <w:rFonts w:ascii="Times New Roman" w:hAnsi="Times New Roman"/>
                <w:bCs/>
              </w:rPr>
            </w:pPr>
            <w:r w:rsidRPr="000B6332">
              <w:rPr>
                <w:rFonts w:ascii="Times New Roman" w:hAnsi="Times New Roman"/>
                <w:bCs/>
              </w:rPr>
              <w:t>ЛР 17</w:t>
            </w:r>
          </w:p>
        </w:tc>
        <w:tc>
          <w:tcPr>
            <w:tcW w:w="7796" w:type="dxa"/>
          </w:tcPr>
          <w:p w:rsidR="000B6332" w:rsidRPr="000B6332" w:rsidRDefault="000B6332" w:rsidP="000B6332">
            <w:pPr>
              <w:rPr>
                <w:rFonts w:ascii="Times New Roman" w:hAnsi="Times New Roman"/>
                <w:bCs/>
              </w:rPr>
            </w:pPr>
            <w:r w:rsidRPr="000B6332">
              <w:rPr>
                <w:rFonts w:ascii="Times New Roman" w:hAnsi="Times New Roman"/>
                <w:bCs/>
              </w:rPr>
              <w:t>Принимающий и исполняющий стандарты антикоррупционного поведения</w:t>
            </w:r>
          </w:p>
        </w:tc>
      </w:tr>
      <w:tr w:rsidR="000B6332" w:rsidRPr="000B6332" w:rsidTr="00A32E68">
        <w:tc>
          <w:tcPr>
            <w:tcW w:w="1668" w:type="dxa"/>
          </w:tcPr>
          <w:p w:rsidR="000B6332" w:rsidRPr="000B6332" w:rsidRDefault="000B6332" w:rsidP="000B6332">
            <w:pPr>
              <w:jc w:val="right"/>
              <w:rPr>
                <w:rFonts w:ascii="Times New Roman" w:hAnsi="Times New Roman"/>
                <w:bCs/>
              </w:rPr>
            </w:pPr>
            <w:r w:rsidRPr="000B6332">
              <w:rPr>
                <w:rFonts w:ascii="Times New Roman" w:hAnsi="Times New Roman"/>
                <w:bCs/>
              </w:rPr>
              <w:t>ЛР 18</w:t>
            </w:r>
          </w:p>
        </w:tc>
        <w:tc>
          <w:tcPr>
            <w:tcW w:w="7796" w:type="dxa"/>
          </w:tcPr>
          <w:p w:rsidR="000B6332" w:rsidRPr="000B6332" w:rsidRDefault="000B6332" w:rsidP="000B6332">
            <w:pPr>
              <w:rPr>
                <w:rFonts w:ascii="Times New Roman" w:hAnsi="Times New Roman"/>
                <w:bCs/>
              </w:rPr>
            </w:pPr>
            <w:r w:rsidRPr="000B6332">
              <w:rPr>
                <w:rFonts w:ascii="Times New Roman" w:hAnsi="Times New Roman"/>
                <w:bCs/>
              </w:rPr>
              <w:t>Проявляющий способности к планированию и ведению предпринимательской деятельности на основе понимания и соблюдения правовых норм российского законодательства</w:t>
            </w:r>
          </w:p>
        </w:tc>
      </w:tr>
      <w:tr w:rsidR="000B6332" w:rsidRPr="000B6332" w:rsidTr="00A32E68">
        <w:tc>
          <w:tcPr>
            <w:tcW w:w="1668" w:type="dxa"/>
          </w:tcPr>
          <w:p w:rsidR="000B6332" w:rsidRPr="000B6332" w:rsidRDefault="000B6332" w:rsidP="000B6332">
            <w:pPr>
              <w:jc w:val="right"/>
              <w:rPr>
                <w:rFonts w:ascii="Times New Roman" w:hAnsi="Times New Roman"/>
                <w:bCs/>
              </w:rPr>
            </w:pPr>
            <w:r w:rsidRPr="000B6332">
              <w:rPr>
                <w:rFonts w:ascii="Times New Roman" w:hAnsi="Times New Roman"/>
                <w:bCs/>
              </w:rPr>
              <w:t>ЛР 19</w:t>
            </w:r>
          </w:p>
        </w:tc>
        <w:tc>
          <w:tcPr>
            <w:tcW w:w="7796" w:type="dxa"/>
          </w:tcPr>
          <w:p w:rsidR="000B6332" w:rsidRPr="000B6332" w:rsidRDefault="000B6332" w:rsidP="000B6332">
            <w:pPr>
              <w:rPr>
                <w:rFonts w:ascii="Times New Roman" w:hAnsi="Times New Roman"/>
              </w:rPr>
            </w:pPr>
            <w:r w:rsidRPr="000B6332">
              <w:rPr>
                <w:rFonts w:ascii="Times New Roman" w:hAnsi="Times New Roman"/>
              </w:rPr>
              <w:t>Проявляющий ценностное отношение к культуре и искусству, к культуре речи и культуре поведения, к красоте и гармонии</w:t>
            </w:r>
          </w:p>
        </w:tc>
      </w:tr>
      <w:tr w:rsidR="000B6332" w:rsidRPr="000B6332" w:rsidTr="00A32E68">
        <w:tc>
          <w:tcPr>
            <w:tcW w:w="1668" w:type="dxa"/>
          </w:tcPr>
          <w:p w:rsidR="000B6332" w:rsidRPr="000B6332" w:rsidRDefault="000B6332" w:rsidP="000B6332">
            <w:pPr>
              <w:jc w:val="right"/>
              <w:rPr>
                <w:rFonts w:ascii="Times New Roman" w:hAnsi="Times New Roman"/>
              </w:rPr>
            </w:pPr>
            <w:r w:rsidRPr="000B6332">
              <w:rPr>
                <w:rFonts w:ascii="Times New Roman" w:hAnsi="Times New Roman"/>
                <w:bCs/>
              </w:rPr>
              <w:t>ЛР 20</w:t>
            </w:r>
          </w:p>
        </w:tc>
        <w:tc>
          <w:tcPr>
            <w:tcW w:w="7796" w:type="dxa"/>
          </w:tcPr>
          <w:p w:rsidR="000B6332" w:rsidRPr="000B6332" w:rsidRDefault="000B6332" w:rsidP="000B6332">
            <w:pPr>
              <w:jc w:val="both"/>
              <w:rPr>
                <w:rFonts w:ascii="Times New Roman" w:hAnsi="Times New Roman"/>
              </w:rPr>
            </w:pPr>
            <w:r w:rsidRPr="000B6332">
              <w:rPr>
                <w:rFonts w:ascii="Times New Roman" w:hAnsi="Times New Roman"/>
              </w:rPr>
              <w:t>Принимающий и транслирующий ценность детства как особого периода жизни человека, проявляющий уважение к детям, защищающий достоинство и интересы обучающихся, демонстрирующий готовность к проектированию безопасной и психологически комфортной образовательной среды, в том числе цифровой.</w:t>
            </w:r>
          </w:p>
        </w:tc>
      </w:tr>
      <w:tr w:rsidR="000B6332" w:rsidRPr="000B6332" w:rsidTr="00A32E68">
        <w:trPr>
          <w:trHeight w:val="916"/>
        </w:trPr>
        <w:tc>
          <w:tcPr>
            <w:tcW w:w="1668" w:type="dxa"/>
          </w:tcPr>
          <w:p w:rsidR="000B6332" w:rsidRPr="000B6332" w:rsidRDefault="000B6332" w:rsidP="000B6332">
            <w:pPr>
              <w:jc w:val="right"/>
              <w:rPr>
                <w:rFonts w:ascii="Times New Roman" w:hAnsi="Times New Roman"/>
              </w:rPr>
            </w:pPr>
            <w:r w:rsidRPr="000B6332">
              <w:rPr>
                <w:rFonts w:ascii="Times New Roman" w:hAnsi="Times New Roman"/>
                <w:bCs/>
              </w:rPr>
              <w:t>ЛР 21</w:t>
            </w:r>
          </w:p>
        </w:tc>
        <w:tc>
          <w:tcPr>
            <w:tcW w:w="7796" w:type="dxa"/>
          </w:tcPr>
          <w:p w:rsidR="000B6332" w:rsidRPr="000B6332" w:rsidRDefault="000B6332" w:rsidP="000B6332">
            <w:pPr>
              <w:spacing w:after="111"/>
              <w:ind w:right="111"/>
              <w:jc w:val="both"/>
              <w:rPr>
                <w:rFonts w:ascii="Times New Roman" w:hAnsi="Times New Roman"/>
              </w:rPr>
            </w:pPr>
            <w:r w:rsidRPr="000B6332">
              <w:rPr>
                <w:rFonts w:ascii="Times New Roman" w:hAnsi="Times New Roman"/>
              </w:rPr>
              <w:t xml:space="preserve">Стремящийся находить и демонстрировать ценностный аспект учебного знания и информации и обеспечивать его понимание и переживание обучающимися </w:t>
            </w:r>
          </w:p>
        </w:tc>
      </w:tr>
      <w:tr w:rsidR="000B6332" w:rsidRPr="000B6332" w:rsidTr="00A32E68">
        <w:tc>
          <w:tcPr>
            <w:tcW w:w="1668" w:type="dxa"/>
          </w:tcPr>
          <w:p w:rsidR="000B6332" w:rsidRPr="000B6332" w:rsidRDefault="000B6332" w:rsidP="000B6332">
            <w:pPr>
              <w:jc w:val="right"/>
              <w:rPr>
                <w:rFonts w:ascii="Times New Roman" w:hAnsi="Times New Roman"/>
              </w:rPr>
            </w:pPr>
            <w:r w:rsidRPr="000B6332">
              <w:rPr>
                <w:rFonts w:ascii="Times New Roman" w:hAnsi="Times New Roman"/>
                <w:bCs/>
              </w:rPr>
              <w:t>ЛР 22</w:t>
            </w:r>
          </w:p>
        </w:tc>
        <w:tc>
          <w:tcPr>
            <w:tcW w:w="7796" w:type="dxa"/>
          </w:tcPr>
          <w:p w:rsidR="000B6332" w:rsidRPr="000B6332" w:rsidRDefault="000B6332" w:rsidP="000B6332">
            <w:pPr>
              <w:spacing w:after="111"/>
              <w:ind w:right="111"/>
              <w:jc w:val="both"/>
              <w:rPr>
                <w:rFonts w:ascii="Times New Roman" w:hAnsi="Times New Roman"/>
              </w:rPr>
            </w:pPr>
            <w:r w:rsidRPr="000B6332">
              <w:rPr>
                <w:rFonts w:ascii="Times New Roman" w:hAnsi="Times New Roman"/>
              </w:rPr>
              <w:t>Признающий ценности непрерывного образования, необходимость постоянного совершенствования и саморазвития; управляющий собственным профессиональным развитием, рефлексивно оценивающий собственный жизненный и профессиональный опыт</w:t>
            </w:r>
          </w:p>
        </w:tc>
      </w:tr>
      <w:tr w:rsidR="000B6332" w:rsidRPr="000B6332" w:rsidTr="00A32E68">
        <w:tc>
          <w:tcPr>
            <w:tcW w:w="1668" w:type="dxa"/>
          </w:tcPr>
          <w:p w:rsidR="000B6332" w:rsidRPr="000B6332" w:rsidRDefault="000B6332" w:rsidP="000B6332">
            <w:pPr>
              <w:jc w:val="right"/>
              <w:rPr>
                <w:rFonts w:ascii="Times New Roman" w:hAnsi="Times New Roman"/>
              </w:rPr>
            </w:pPr>
            <w:r w:rsidRPr="000B6332">
              <w:rPr>
                <w:rFonts w:ascii="Times New Roman" w:hAnsi="Times New Roman"/>
                <w:bCs/>
              </w:rPr>
              <w:t>ЛР 23</w:t>
            </w:r>
          </w:p>
        </w:tc>
        <w:tc>
          <w:tcPr>
            <w:tcW w:w="7796" w:type="dxa"/>
          </w:tcPr>
          <w:p w:rsidR="000B6332" w:rsidRPr="000B6332" w:rsidRDefault="000B6332" w:rsidP="000B6332">
            <w:pPr>
              <w:jc w:val="both"/>
              <w:rPr>
                <w:rFonts w:ascii="Times New Roman" w:hAnsi="Times New Roman"/>
              </w:rPr>
            </w:pPr>
            <w:r w:rsidRPr="000B6332">
              <w:rPr>
                <w:rFonts w:ascii="Times New Roman" w:hAnsi="Times New Roman"/>
              </w:rPr>
              <w:t>Демонстрирующий готовность к профессиональной коммуникации, толерантному общению; способность вести диалог с обучающимися, родителями (законными представителями) обучающихся, другими педагогическими работниками и специалистами, достигать в нем взаимопонимания, находить общие цели и сотрудничать для их достижения.</w:t>
            </w:r>
          </w:p>
        </w:tc>
      </w:tr>
      <w:tr w:rsidR="000B6332" w:rsidRPr="00AE1DB5" w:rsidTr="00A32E68">
        <w:tc>
          <w:tcPr>
            <w:tcW w:w="1668" w:type="dxa"/>
          </w:tcPr>
          <w:p w:rsidR="000B6332" w:rsidRPr="000B6332" w:rsidRDefault="000B6332" w:rsidP="000B6332">
            <w:pPr>
              <w:jc w:val="right"/>
              <w:rPr>
                <w:rFonts w:ascii="Times New Roman" w:hAnsi="Times New Roman"/>
              </w:rPr>
            </w:pPr>
            <w:r w:rsidRPr="000B6332">
              <w:rPr>
                <w:rFonts w:ascii="Times New Roman" w:hAnsi="Times New Roman"/>
                <w:bCs/>
              </w:rPr>
              <w:t>ЛР 24</w:t>
            </w:r>
          </w:p>
        </w:tc>
        <w:tc>
          <w:tcPr>
            <w:tcW w:w="7796" w:type="dxa"/>
          </w:tcPr>
          <w:p w:rsidR="000B6332" w:rsidRPr="00AE1DB5" w:rsidRDefault="000B6332" w:rsidP="000B6332">
            <w:pPr>
              <w:jc w:val="both"/>
              <w:rPr>
                <w:rFonts w:ascii="Times New Roman" w:hAnsi="Times New Roman"/>
              </w:rPr>
            </w:pPr>
            <w:r w:rsidRPr="000B6332">
              <w:rPr>
                <w:rFonts w:ascii="Times New Roman" w:hAnsi="Times New Roman"/>
              </w:rPr>
              <w:t>Проявляющий ценностное отношение к культуре и искусству, к культуре речи и культуре поведения, к красоте и гармонии, готовность транслировать эстетические ценности своим воспитанникам</w:t>
            </w:r>
          </w:p>
        </w:tc>
      </w:tr>
      <w:bookmarkEnd w:id="4"/>
    </w:tbl>
    <w:p w:rsidR="00504F0C" w:rsidRDefault="00504F0C" w:rsidP="000B6332">
      <w:pPr>
        <w:tabs>
          <w:tab w:val="left" w:pos="709"/>
          <w:tab w:val="left" w:pos="6989"/>
        </w:tabs>
        <w:spacing w:line="322" w:lineRule="exact"/>
        <w:jc w:val="both"/>
        <w:rPr>
          <w:rFonts w:ascii="Times New Roman" w:hAnsi="Times New Roman" w:cs="Times New Roman"/>
          <w:b/>
          <w:bCs/>
          <w:spacing w:val="-1"/>
          <w:sz w:val="28"/>
          <w:szCs w:val="28"/>
        </w:rPr>
      </w:pPr>
    </w:p>
    <w:p w:rsidR="00677334" w:rsidRPr="00F75EDB" w:rsidRDefault="00677334" w:rsidP="00677334">
      <w:pPr>
        <w:pStyle w:val="1"/>
        <w:spacing w:line="276" w:lineRule="auto"/>
        <w:ind w:right="984" w:firstLine="709"/>
        <w:rPr>
          <w:sz w:val="28"/>
          <w:szCs w:val="28"/>
        </w:rPr>
      </w:pPr>
      <w:r w:rsidRPr="00F75EDB">
        <w:rPr>
          <w:sz w:val="28"/>
          <w:szCs w:val="28"/>
        </w:rPr>
        <w:t>4.  ТРЕБОВАНИЯ К СТРУКТУРЕ ПРОГРАММЫ ПОДГОТОВКИ СПЕЦИАЛИСТОВ СРЕДНЕГО ЗВЕНА</w:t>
      </w:r>
    </w:p>
    <w:p w:rsidR="00677334" w:rsidRDefault="00677334" w:rsidP="00677334">
      <w:pPr>
        <w:pStyle w:val="22"/>
        <w:shd w:val="clear" w:color="auto" w:fill="auto"/>
        <w:tabs>
          <w:tab w:val="left" w:pos="543"/>
        </w:tabs>
        <w:spacing w:line="276" w:lineRule="auto"/>
        <w:ind w:right="984" w:firstLine="0"/>
      </w:pPr>
    </w:p>
    <w:p w:rsidR="00677334" w:rsidRDefault="00677334" w:rsidP="00677334">
      <w:pPr>
        <w:pStyle w:val="22"/>
        <w:shd w:val="clear" w:color="auto" w:fill="auto"/>
        <w:tabs>
          <w:tab w:val="left" w:pos="0"/>
        </w:tabs>
        <w:spacing w:line="276" w:lineRule="auto"/>
        <w:ind w:right="984" w:firstLine="709"/>
        <w:rPr>
          <w:b/>
        </w:rPr>
      </w:pPr>
      <w:r>
        <w:rPr>
          <w:b/>
        </w:rPr>
        <w:t xml:space="preserve">4.1. ППССЗ предусматривает изучение </w:t>
      </w:r>
      <w:r>
        <w:rPr>
          <w:b/>
        </w:rPr>
        <w:br/>
        <w:t>следующих учебных циклов:</w:t>
      </w:r>
    </w:p>
    <w:p w:rsidR="00677334" w:rsidRDefault="00677334" w:rsidP="00677334">
      <w:pPr>
        <w:pStyle w:val="22"/>
        <w:shd w:val="clear" w:color="auto" w:fill="auto"/>
        <w:tabs>
          <w:tab w:val="left" w:pos="0"/>
        </w:tabs>
        <w:spacing w:line="276" w:lineRule="auto"/>
        <w:ind w:left="709" w:right="984" w:firstLine="0"/>
        <w:jc w:val="both"/>
      </w:pPr>
      <w:r>
        <w:t>Общеобразовательного цикла;</w:t>
      </w:r>
    </w:p>
    <w:p w:rsidR="00677334" w:rsidRDefault="00677334" w:rsidP="00677334">
      <w:pPr>
        <w:pStyle w:val="22"/>
        <w:shd w:val="clear" w:color="auto" w:fill="auto"/>
        <w:tabs>
          <w:tab w:val="left" w:pos="0"/>
        </w:tabs>
        <w:spacing w:line="276" w:lineRule="auto"/>
        <w:ind w:left="720" w:right="984" w:firstLine="0"/>
        <w:jc w:val="both"/>
      </w:pPr>
      <w:r>
        <w:t xml:space="preserve">общего гуманитарного и социально-экономического цикла; математического и общего естественнонаучного цикла; профессионального цикла; </w:t>
      </w:r>
      <w:r>
        <w:br/>
        <w:t xml:space="preserve">и разделов: </w:t>
      </w:r>
      <w:r>
        <w:br/>
      </w:r>
      <w:r>
        <w:lastRenderedPageBreak/>
        <w:t>учебная практика;</w:t>
      </w:r>
    </w:p>
    <w:p w:rsidR="00677334" w:rsidRDefault="00677334" w:rsidP="00677334">
      <w:pPr>
        <w:pStyle w:val="22"/>
        <w:shd w:val="clear" w:color="auto" w:fill="auto"/>
        <w:tabs>
          <w:tab w:val="left" w:pos="0"/>
        </w:tabs>
        <w:spacing w:line="276" w:lineRule="auto"/>
        <w:ind w:left="720" w:right="984" w:firstLine="0"/>
        <w:jc w:val="both"/>
      </w:pPr>
      <w:r>
        <w:t xml:space="preserve">производственная практика (по профилю специальности); производственная практика (преддипломная); </w:t>
      </w:r>
      <w:r>
        <w:br/>
        <w:t xml:space="preserve">промежуточная аттестация; </w:t>
      </w:r>
      <w:r>
        <w:br/>
        <w:t>государственная итоговая аттестация.</w:t>
      </w:r>
    </w:p>
    <w:p w:rsidR="00677334" w:rsidRDefault="00677334" w:rsidP="00677334">
      <w:pPr>
        <w:pStyle w:val="22"/>
        <w:shd w:val="clear" w:color="auto" w:fill="auto"/>
        <w:tabs>
          <w:tab w:val="left" w:pos="548"/>
        </w:tabs>
        <w:spacing w:line="276" w:lineRule="auto"/>
        <w:ind w:right="984" w:firstLine="709"/>
        <w:jc w:val="both"/>
      </w:pPr>
      <w:r>
        <w:rPr>
          <w:b/>
        </w:rPr>
        <w:t>4.2.Обязательная часть ППССЗ</w:t>
      </w:r>
      <w:r>
        <w:t xml:space="preserve"> по учебным циклам должна составлять около 70 процентов от общего объема времени, отведенного на их освоение. Вариативная часть (около 30 процентов) дает возможность расширения и (или) углубления подготовки, определяемой содержанием обязательной части, получения дополнительных компетенций, умений и знаний, необходимых для обеспечения конкурентоспособности выпускника в соответствии с запросами регионального рынка труда и возможностями продолжения образования. Дисциплины, междисциплинарные курсы и профессиональные модули вариативной части определяются образовательной организацией.</w:t>
      </w:r>
    </w:p>
    <w:p w:rsidR="00677334" w:rsidRDefault="00677334" w:rsidP="00677334">
      <w:pPr>
        <w:pStyle w:val="22"/>
        <w:shd w:val="clear" w:color="auto" w:fill="auto"/>
        <w:spacing w:line="276" w:lineRule="auto"/>
        <w:ind w:right="984" w:firstLine="708"/>
        <w:jc w:val="both"/>
      </w:pPr>
      <w:r>
        <w:rPr>
          <w:b/>
        </w:rPr>
        <w:t>Общеобразовательный учебный цикл</w:t>
      </w:r>
      <w:r>
        <w:t xml:space="preserve"> состоит из учебных дисциплин и профильных учебных дисциплин, реализующих федеральный государственный образовательный стандарт среднего общего образования. Общий гуманитарный и социально-экономический, математический и общий естественнонаучный учебные циклы состоят из дисциплин. </w:t>
      </w:r>
    </w:p>
    <w:p w:rsidR="00677334" w:rsidRDefault="00677334" w:rsidP="00677334">
      <w:pPr>
        <w:pStyle w:val="22"/>
        <w:shd w:val="clear" w:color="auto" w:fill="auto"/>
        <w:spacing w:line="276" w:lineRule="auto"/>
        <w:ind w:right="984" w:firstLine="708"/>
        <w:jc w:val="both"/>
      </w:pPr>
      <w:r>
        <w:rPr>
          <w:b/>
        </w:rPr>
        <w:t>Профессиональный учебный цикл</w:t>
      </w:r>
      <w:r>
        <w:t xml:space="preserve"> состоит из общепрофессиональных дисциплин и профессиональных модулей в соответствии с видами деятельности. В состав профессионального модуля входит один или несколько междисциплинарных курсов. При освоении обучающимися профессиональных модулей проводятся учебная и (или) производственная практика (по профилю специальности).</w:t>
      </w:r>
    </w:p>
    <w:p w:rsidR="00677334" w:rsidRDefault="00677334" w:rsidP="00677334">
      <w:pPr>
        <w:pStyle w:val="22"/>
        <w:shd w:val="clear" w:color="auto" w:fill="auto"/>
        <w:tabs>
          <w:tab w:val="left" w:pos="548"/>
        </w:tabs>
        <w:spacing w:line="276" w:lineRule="auto"/>
        <w:ind w:right="984" w:firstLine="0"/>
        <w:jc w:val="both"/>
      </w:pPr>
      <w:r>
        <w:rPr>
          <w:b/>
        </w:rPr>
        <w:tab/>
      </w:r>
      <w:r>
        <w:t>Обязательная часть общего гуманитарного и социально-экономического учебного цикла ППССЗ углубленной подготовки должна предусматривать изучение следующих обязательных дисциплин "Основы философии", "История", "Психология общения", "Иностранный язык", "Физическая культура".</w:t>
      </w:r>
    </w:p>
    <w:p w:rsidR="00677334" w:rsidRDefault="00677334" w:rsidP="00677334">
      <w:pPr>
        <w:pStyle w:val="22"/>
        <w:shd w:val="clear" w:color="auto" w:fill="auto"/>
        <w:spacing w:line="276" w:lineRule="auto"/>
        <w:ind w:right="984" w:firstLine="0"/>
        <w:jc w:val="both"/>
      </w:pPr>
      <w:r>
        <w:t xml:space="preserve">Обязательная часть профессионального учебного цикла ППССЗ углубленной подготовки должна предусматривать изучение </w:t>
      </w:r>
      <w:r>
        <w:lastRenderedPageBreak/>
        <w:t>дисциплины "Безопасность жизнедеятельности". Объем часов на дисциплину "Безопасность жизнедеятельности" составляет 68 часов, из них на освоение основ военной службы - 48 часов.</w:t>
      </w:r>
    </w:p>
    <w:p w:rsidR="00677334" w:rsidRDefault="00677334" w:rsidP="00677334">
      <w:pPr>
        <w:pStyle w:val="22"/>
        <w:shd w:val="clear" w:color="auto" w:fill="auto"/>
        <w:spacing w:line="276" w:lineRule="auto"/>
        <w:ind w:right="984" w:firstLine="780"/>
        <w:jc w:val="both"/>
      </w:pPr>
      <w:r>
        <w:rPr>
          <w:b/>
        </w:rPr>
        <w:t>4.3</w:t>
      </w:r>
      <w:r>
        <w:t xml:space="preserve"> Содержание и организация образовательного процесса регламентируется учебным планом; рабочими программами учебных дисциплин (модулей); материалами, обеспечивающими качество подготовки и воспитания обучающихся; программами учебных и производственных практик; годовым календарным учебным графиком, методическими материалами, обеспечивающими реализацию соответствующих образовательных технологий, а также локальными нормативными актами.</w:t>
      </w:r>
    </w:p>
    <w:p w:rsidR="00677334" w:rsidRDefault="00677334" w:rsidP="00677334">
      <w:pPr>
        <w:pStyle w:val="1"/>
        <w:rPr>
          <w:kern w:val="32"/>
          <w:sz w:val="28"/>
        </w:rPr>
      </w:pPr>
    </w:p>
    <w:p w:rsidR="000B6332" w:rsidRPr="00504F0C" w:rsidRDefault="000B6332" w:rsidP="00504F0C">
      <w:pPr>
        <w:shd w:val="clear" w:color="auto" w:fill="FFFFFF"/>
        <w:tabs>
          <w:tab w:val="left" w:pos="709"/>
          <w:tab w:val="left" w:pos="6989"/>
        </w:tabs>
        <w:spacing w:line="322" w:lineRule="exact"/>
        <w:jc w:val="both"/>
        <w:rPr>
          <w:rFonts w:ascii="Times New Roman" w:hAnsi="Times New Roman" w:cs="Times New Roman"/>
          <w:spacing w:val="-15"/>
          <w:sz w:val="28"/>
          <w:szCs w:val="28"/>
        </w:rPr>
      </w:pPr>
    </w:p>
    <w:p w:rsidR="000B6332" w:rsidRDefault="000B6332" w:rsidP="00504F0C">
      <w:pPr>
        <w:pStyle w:val="1"/>
        <w:jc w:val="center"/>
        <w:rPr>
          <w:bCs/>
          <w:kern w:val="32"/>
          <w:sz w:val="28"/>
          <w:szCs w:val="28"/>
          <w:lang w:bidi="en-US"/>
        </w:rPr>
      </w:pPr>
      <w:bookmarkStart w:id="5" w:name="_Toc277258274"/>
    </w:p>
    <w:p w:rsidR="00504F0C" w:rsidRPr="00504F0C" w:rsidRDefault="00677334" w:rsidP="00504F0C">
      <w:pPr>
        <w:pStyle w:val="1"/>
        <w:jc w:val="center"/>
        <w:rPr>
          <w:bCs/>
          <w:kern w:val="32"/>
          <w:sz w:val="28"/>
          <w:szCs w:val="28"/>
          <w:lang w:bidi="en-US"/>
        </w:rPr>
      </w:pPr>
      <w:r>
        <w:rPr>
          <w:bCs/>
          <w:kern w:val="32"/>
          <w:sz w:val="28"/>
          <w:szCs w:val="28"/>
          <w:lang w:bidi="en-US"/>
        </w:rPr>
        <w:t>5</w:t>
      </w:r>
      <w:r w:rsidR="00504F0C" w:rsidRPr="00504F0C">
        <w:rPr>
          <w:bCs/>
          <w:kern w:val="32"/>
          <w:sz w:val="28"/>
          <w:szCs w:val="28"/>
          <w:lang w:bidi="en-US"/>
        </w:rPr>
        <w:t>. Документы, определяющие содержание и организацию</w:t>
      </w:r>
    </w:p>
    <w:p w:rsidR="00504F0C" w:rsidRPr="00504F0C" w:rsidRDefault="00504F0C" w:rsidP="00504F0C">
      <w:pPr>
        <w:pStyle w:val="1"/>
        <w:jc w:val="center"/>
        <w:rPr>
          <w:bCs/>
          <w:kern w:val="32"/>
          <w:sz w:val="28"/>
          <w:szCs w:val="28"/>
          <w:lang w:bidi="en-US"/>
        </w:rPr>
      </w:pPr>
      <w:r w:rsidRPr="00504F0C">
        <w:rPr>
          <w:bCs/>
          <w:kern w:val="32"/>
          <w:sz w:val="28"/>
          <w:szCs w:val="28"/>
          <w:lang w:bidi="en-US"/>
        </w:rPr>
        <w:t>образовательного процесса</w:t>
      </w:r>
      <w:bookmarkEnd w:id="5"/>
    </w:p>
    <w:p w:rsidR="00504F0C" w:rsidRPr="00504F0C" w:rsidRDefault="00677334" w:rsidP="00504F0C">
      <w:pPr>
        <w:pStyle w:val="2"/>
        <w:spacing w:before="240" w:after="60"/>
        <w:rPr>
          <w:bCs/>
          <w:iCs/>
          <w:sz w:val="28"/>
          <w:szCs w:val="28"/>
          <w:lang w:eastAsia="en-US" w:bidi="en-US"/>
        </w:rPr>
      </w:pPr>
      <w:bookmarkStart w:id="6" w:name="_Toc263683819"/>
      <w:bookmarkStart w:id="7" w:name="_Toc277258275"/>
      <w:r>
        <w:rPr>
          <w:bCs/>
          <w:iCs/>
          <w:sz w:val="28"/>
          <w:szCs w:val="28"/>
          <w:lang w:eastAsia="en-US" w:bidi="en-US"/>
        </w:rPr>
        <w:t>5</w:t>
      </w:r>
      <w:r w:rsidR="00504F0C" w:rsidRPr="00504F0C">
        <w:rPr>
          <w:bCs/>
          <w:iCs/>
          <w:sz w:val="28"/>
          <w:szCs w:val="28"/>
          <w:lang w:eastAsia="en-US" w:bidi="en-US"/>
        </w:rPr>
        <w:t>.1. Календарный учебный график</w:t>
      </w:r>
      <w:bookmarkEnd w:id="6"/>
      <w:bookmarkEnd w:id="7"/>
    </w:p>
    <w:p w:rsidR="00504F0C" w:rsidRPr="00504F0C" w:rsidRDefault="00504F0C" w:rsidP="00504F0C">
      <w:pPr>
        <w:jc w:val="both"/>
        <w:rPr>
          <w:rFonts w:ascii="Times New Roman" w:hAnsi="Times New Roman" w:cs="Times New Roman"/>
          <w:color w:val="FF0000"/>
          <w:sz w:val="28"/>
          <w:szCs w:val="28"/>
        </w:rPr>
      </w:pPr>
      <w:r w:rsidRPr="00504F0C">
        <w:rPr>
          <w:rFonts w:ascii="Times New Roman" w:hAnsi="Times New Roman" w:cs="Times New Roman"/>
          <w:sz w:val="28"/>
          <w:szCs w:val="28"/>
        </w:rPr>
        <w:t xml:space="preserve">          Календарный учебный график в соответствии с ФГОС СПО устанавливает объемные параметры учебной нагрузки в целом, по годам обучения и по семестрам, на прохождение различных видов практик, на промежуточную и государственную (итоговую) аттестацию, фиксируется объем каникулярного времени  (Приложение 1).</w:t>
      </w:r>
    </w:p>
    <w:p w:rsidR="00504F0C" w:rsidRPr="00504F0C" w:rsidRDefault="00677334" w:rsidP="00504F0C">
      <w:pPr>
        <w:pStyle w:val="2"/>
        <w:spacing w:before="240" w:after="60"/>
        <w:rPr>
          <w:bCs/>
          <w:iCs/>
          <w:sz w:val="28"/>
          <w:szCs w:val="28"/>
          <w:lang w:eastAsia="en-US" w:bidi="en-US"/>
        </w:rPr>
      </w:pPr>
      <w:bookmarkStart w:id="8" w:name="_Toc263683820"/>
      <w:bookmarkStart w:id="9" w:name="_Toc277258276"/>
      <w:r>
        <w:rPr>
          <w:bCs/>
          <w:iCs/>
          <w:sz w:val="28"/>
          <w:szCs w:val="28"/>
          <w:lang w:eastAsia="en-US" w:bidi="en-US"/>
        </w:rPr>
        <w:t>5</w:t>
      </w:r>
      <w:r w:rsidR="00504F0C" w:rsidRPr="00504F0C">
        <w:rPr>
          <w:bCs/>
          <w:iCs/>
          <w:sz w:val="28"/>
          <w:szCs w:val="28"/>
          <w:lang w:eastAsia="en-US" w:bidi="en-US"/>
        </w:rPr>
        <w:t>.2. Примерный учебный план</w:t>
      </w:r>
      <w:bookmarkEnd w:id="8"/>
      <w:bookmarkEnd w:id="9"/>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 xml:space="preserve">Примерный учебный план, составленный по циклам дисциплин, включает базовую и вариативную части, перечень дисциплин, междисциплинарные курсы, их трудоемкость и последовательность изучения, а также разделы практик. При формировании учебным заведением «Вариативной части» учебного плана необходимо руководствоваться целями и задачами настоящего ФГОС СПО, также компетенциями выпускника, указанными во ФГОС СПО. </w:t>
      </w:r>
    </w:p>
    <w:p w:rsid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Формирование учебным заведением цикла «Вариативная часть» должно основываться на исторических традициях в подготовке профессиональных кадров в области реставрации памятников истории, культуры и искусства, а также способствовать расширению компетенций выпускника. При этом учебное заведение должно учитывать имеющиеся финансовые ресурсы, предусмотренные на оплату труда преподавательского состава (приложение 2).</w:t>
      </w:r>
    </w:p>
    <w:p w:rsidR="00677334" w:rsidRPr="00DC6727" w:rsidRDefault="00677334" w:rsidP="00677334">
      <w:pPr>
        <w:suppressAutoHyphens/>
        <w:ind w:firstLine="709"/>
        <w:jc w:val="center"/>
        <w:rPr>
          <w:rFonts w:ascii="Times New Roman" w:hAnsi="Times New Roman"/>
          <w:b/>
          <w:bCs/>
          <w:sz w:val="28"/>
          <w:szCs w:val="28"/>
        </w:rPr>
      </w:pPr>
      <w:r w:rsidRPr="00DC6727">
        <w:rPr>
          <w:rFonts w:ascii="Times New Roman" w:hAnsi="Times New Roman"/>
          <w:b/>
          <w:bCs/>
          <w:sz w:val="28"/>
          <w:szCs w:val="28"/>
        </w:rPr>
        <w:lastRenderedPageBreak/>
        <w:t>5.3. Рабочая программа воспитания</w:t>
      </w:r>
    </w:p>
    <w:p w:rsidR="00677334" w:rsidRPr="00DC6727" w:rsidRDefault="00677334" w:rsidP="00677334">
      <w:pPr>
        <w:suppressAutoHyphens/>
        <w:ind w:firstLine="709"/>
        <w:rPr>
          <w:rFonts w:ascii="Times New Roman" w:hAnsi="Times New Roman"/>
          <w:b/>
          <w:bCs/>
          <w:sz w:val="28"/>
          <w:szCs w:val="28"/>
        </w:rPr>
      </w:pPr>
    </w:p>
    <w:p w:rsidR="00677334" w:rsidRPr="00DC6727" w:rsidRDefault="00677334" w:rsidP="00677334">
      <w:pPr>
        <w:suppressAutoHyphens/>
        <w:ind w:firstLine="709"/>
        <w:jc w:val="both"/>
        <w:rPr>
          <w:rFonts w:ascii="Times New Roman" w:hAnsi="Times New Roman"/>
          <w:sz w:val="28"/>
          <w:szCs w:val="28"/>
        </w:rPr>
      </w:pPr>
      <w:r w:rsidRPr="00DC6727">
        <w:rPr>
          <w:rFonts w:ascii="Times New Roman" w:hAnsi="Times New Roman"/>
          <w:sz w:val="28"/>
          <w:szCs w:val="28"/>
        </w:rPr>
        <w:t>5.3.1. Цели и задачи воспитания обучающихся при освоении ими образовательной программы:</w:t>
      </w:r>
    </w:p>
    <w:p w:rsidR="00677334" w:rsidRPr="00DC6727" w:rsidRDefault="00677334" w:rsidP="00677334">
      <w:pPr>
        <w:suppressAutoHyphens/>
        <w:ind w:firstLine="709"/>
        <w:jc w:val="both"/>
        <w:rPr>
          <w:rFonts w:ascii="Times New Roman" w:hAnsi="Times New Roman"/>
          <w:sz w:val="28"/>
          <w:szCs w:val="28"/>
        </w:rPr>
      </w:pPr>
      <w:bookmarkStart w:id="10" w:name="_Hlk75277507"/>
      <w:r w:rsidRPr="00DC6727">
        <w:rPr>
          <w:rFonts w:ascii="Times New Roman" w:hAnsi="Times New Roman"/>
          <w:sz w:val="28"/>
          <w:szCs w:val="28"/>
        </w:rPr>
        <w:t xml:space="preserve">Цель рабочей программы воспитания – </w:t>
      </w:r>
      <w:r w:rsidRPr="00DC6727">
        <w:rPr>
          <w:rFonts w:ascii="Times New Roman" w:hAnsi="Times New Roman"/>
          <w:bCs/>
          <w:sz w:val="28"/>
          <w:szCs w:val="28"/>
        </w:rPr>
        <w:t>личностное развитие обучающихся и их социализация, проявляющиеся в развитии их позитивных отношений к общественным ценностям, приобретении опыта поведения и применения сформированных общих компетенций квалифицированных рабочих, служащих/специалистов среднего звена на практике.</w:t>
      </w:r>
      <w:bookmarkEnd w:id="10"/>
    </w:p>
    <w:p w:rsidR="00677334" w:rsidRPr="00DC6727" w:rsidRDefault="00677334" w:rsidP="00677334">
      <w:pPr>
        <w:suppressAutoHyphens/>
        <w:ind w:firstLine="709"/>
        <w:jc w:val="both"/>
        <w:rPr>
          <w:rFonts w:ascii="Times New Roman" w:hAnsi="Times New Roman"/>
          <w:sz w:val="28"/>
          <w:szCs w:val="28"/>
        </w:rPr>
      </w:pPr>
      <w:r w:rsidRPr="00DC6727">
        <w:rPr>
          <w:rFonts w:ascii="Times New Roman" w:hAnsi="Times New Roman"/>
          <w:sz w:val="28"/>
          <w:szCs w:val="28"/>
        </w:rPr>
        <w:t xml:space="preserve">Задачи: </w:t>
      </w:r>
    </w:p>
    <w:p w:rsidR="00677334" w:rsidRPr="00DC6727" w:rsidRDefault="00677334" w:rsidP="00677334">
      <w:pPr>
        <w:suppressAutoHyphens/>
        <w:ind w:firstLine="709"/>
        <w:jc w:val="both"/>
        <w:rPr>
          <w:rFonts w:ascii="Times New Roman" w:hAnsi="Times New Roman"/>
          <w:sz w:val="28"/>
          <w:szCs w:val="28"/>
        </w:rPr>
      </w:pPr>
      <w:r w:rsidRPr="00DC6727">
        <w:rPr>
          <w:rFonts w:ascii="Times New Roman" w:hAnsi="Times New Roman"/>
          <w:sz w:val="28"/>
          <w:szCs w:val="28"/>
        </w:rPr>
        <w:t>– формирование единого воспитательного пространства, создающего равные условия для развития обучающихся профессиональной образовательной организации;</w:t>
      </w:r>
    </w:p>
    <w:p w:rsidR="00677334" w:rsidRPr="00DC6727" w:rsidRDefault="00677334" w:rsidP="00677334">
      <w:pPr>
        <w:suppressAutoHyphens/>
        <w:ind w:firstLine="709"/>
        <w:jc w:val="both"/>
        <w:rPr>
          <w:rFonts w:ascii="Times New Roman" w:hAnsi="Times New Roman"/>
          <w:sz w:val="28"/>
          <w:szCs w:val="28"/>
        </w:rPr>
      </w:pPr>
      <w:r w:rsidRPr="00DC6727">
        <w:rPr>
          <w:rFonts w:ascii="Times New Roman" w:hAnsi="Times New Roman"/>
          <w:sz w:val="28"/>
          <w:szCs w:val="28"/>
        </w:rPr>
        <w:t>– организация всех видов деятельности, вовлекающей обучающихся в общественно-ценностные социализирующие отношения;</w:t>
      </w:r>
    </w:p>
    <w:p w:rsidR="00677334" w:rsidRPr="00DC6727" w:rsidRDefault="00677334" w:rsidP="00677334">
      <w:pPr>
        <w:suppressAutoHyphens/>
        <w:ind w:firstLine="709"/>
        <w:jc w:val="both"/>
        <w:rPr>
          <w:rFonts w:ascii="Times New Roman" w:hAnsi="Times New Roman"/>
          <w:sz w:val="28"/>
          <w:szCs w:val="28"/>
        </w:rPr>
      </w:pPr>
      <w:r w:rsidRPr="00DC6727">
        <w:rPr>
          <w:rFonts w:ascii="Times New Roman" w:hAnsi="Times New Roman"/>
          <w:sz w:val="28"/>
          <w:szCs w:val="28"/>
        </w:rPr>
        <w:t>– формирование у обучающиеся профессиональной образовательной организации общих ценностей, моральных и нравственных ориентиров, необходимых для устойчивого развития государства;</w:t>
      </w:r>
    </w:p>
    <w:p w:rsidR="00677334" w:rsidRPr="00DC6727" w:rsidRDefault="00677334" w:rsidP="00677334">
      <w:pPr>
        <w:suppressAutoHyphens/>
        <w:ind w:firstLine="709"/>
        <w:jc w:val="both"/>
        <w:rPr>
          <w:rFonts w:ascii="Times New Roman" w:hAnsi="Times New Roman"/>
          <w:sz w:val="28"/>
          <w:szCs w:val="28"/>
        </w:rPr>
      </w:pPr>
      <w:r w:rsidRPr="00DC6727">
        <w:rPr>
          <w:rFonts w:ascii="Times New Roman" w:hAnsi="Times New Roman"/>
          <w:sz w:val="28"/>
          <w:szCs w:val="28"/>
        </w:rPr>
        <w:t>– усиление воспитательного воздействия благодаря непрерывности процесса воспитания.</w:t>
      </w:r>
    </w:p>
    <w:p w:rsidR="00677334" w:rsidRPr="00DC6727" w:rsidRDefault="00677334" w:rsidP="00677334">
      <w:pPr>
        <w:suppressAutoHyphens/>
        <w:ind w:firstLine="709"/>
        <w:jc w:val="both"/>
        <w:rPr>
          <w:rFonts w:ascii="Times New Roman" w:hAnsi="Times New Roman"/>
          <w:sz w:val="28"/>
          <w:szCs w:val="28"/>
        </w:rPr>
      </w:pPr>
      <w:r w:rsidRPr="00DC6727">
        <w:rPr>
          <w:rFonts w:ascii="Times New Roman" w:hAnsi="Times New Roman"/>
          <w:sz w:val="28"/>
          <w:szCs w:val="28"/>
        </w:rPr>
        <w:t>5.3.2. Рабочая программа воспитания представлена в Приложении 3.</w:t>
      </w:r>
    </w:p>
    <w:p w:rsidR="00677334" w:rsidRPr="00DC6727" w:rsidRDefault="00677334" w:rsidP="00677334">
      <w:pPr>
        <w:suppressAutoHyphens/>
        <w:ind w:firstLine="709"/>
        <w:jc w:val="both"/>
        <w:rPr>
          <w:rFonts w:ascii="Times New Roman" w:hAnsi="Times New Roman"/>
          <w:sz w:val="28"/>
          <w:szCs w:val="28"/>
        </w:rPr>
      </w:pPr>
    </w:p>
    <w:p w:rsidR="00677334" w:rsidRPr="00DC6727" w:rsidRDefault="00677334" w:rsidP="00677334">
      <w:pPr>
        <w:suppressAutoHyphens/>
        <w:ind w:firstLine="709"/>
        <w:jc w:val="center"/>
        <w:rPr>
          <w:rFonts w:ascii="Times New Roman" w:hAnsi="Times New Roman"/>
          <w:b/>
          <w:bCs/>
          <w:sz w:val="28"/>
          <w:szCs w:val="28"/>
        </w:rPr>
      </w:pPr>
      <w:r w:rsidRPr="00DC6727">
        <w:rPr>
          <w:rFonts w:ascii="Times New Roman" w:hAnsi="Times New Roman"/>
          <w:b/>
          <w:bCs/>
          <w:sz w:val="28"/>
          <w:szCs w:val="28"/>
        </w:rPr>
        <w:t>5.4. Календарный план воспитательной работы</w:t>
      </w:r>
    </w:p>
    <w:p w:rsidR="00677334" w:rsidRPr="00FE5296" w:rsidRDefault="00677334" w:rsidP="00677334">
      <w:pPr>
        <w:suppressAutoHyphens/>
        <w:ind w:firstLine="709"/>
        <w:rPr>
          <w:rFonts w:ascii="Times New Roman" w:hAnsi="Times New Roman"/>
          <w:sz w:val="28"/>
          <w:szCs w:val="28"/>
        </w:rPr>
      </w:pPr>
      <w:r w:rsidRPr="00DC6727">
        <w:rPr>
          <w:rFonts w:ascii="Times New Roman" w:hAnsi="Times New Roman"/>
          <w:sz w:val="28"/>
          <w:szCs w:val="28"/>
        </w:rPr>
        <w:t>Календарный план воспитательной работы представлен в Приложении 4.</w:t>
      </w:r>
    </w:p>
    <w:p w:rsidR="00677334" w:rsidRDefault="00677334" w:rsidP="00677334">
      <w:pPr>
        <w:autoSpaceDE w:val="0"/>
        <w:autoSpaceDN w:val="0"/>
        <w:adjustRightInd w:val="0"/>
        <w:ind w:firstLine="720"/>
        <w:jc w:val="both"/>
        <w:rPr>
          <w:rFonts w:ascii="Times New Roman" w:eastAsia="Times New Roman" w:hAnsi="Times New Roman"/>
          <w:sz w:val="28"/>
          <w:szCs w:val="28"/>
        </w:rPr>
      </w:pPr>
    </w:p>
    <w:p w:rsidR="00677334" w:rsidRPr="00504F0C" w:rsidRDefault="00677334" w:rsidP="00504F0C">
      <w:pPr>
        <w:autoSpaceDE w:val="0"/>
        <w:autoSpaceDN w:val="0"/>
        <w:adjustRightInd w:val="0"/>
        <w:ind w:firstLine="720"/>
        <w:jc w:val="both"/>
        <w:rPr>
          <w:rFonts w:ascii="Times New Roman" w:hAnsi="Times New Roman" w:cs="Times New Roman"/>
          <w:sz w:val="28"/>
        </w:rPr>
      </w:pPr>
    </w:p>
    <w:p w:rsidR="00504F0C" w:rsidRPr="00504F0C" w:rsidRDefault="00504F0C" w:rsidP="00504F0C">
      <w:pPr>
        <w:pStyle w:val="2"/>
        <w:rPr>
          <w:b w:val="0"/>
          <w:bCs/>
          <w:iCs/>
          <w:sz w:val="28"/>
          <w:szCs w:val="28"/>
          <w:lang w:eastAsia="en-US" w:bidi="en-US"/>
        </w:rPr>
      </w:pPr>
      <w:bookmarkStart w:id="11" w:name="_Toc277258277"/>
    </w:p>
    <w:p w:rsidR="00504F0C" w:rsidRPr="00504F0C" w:rsidRDefault="00677334" w:rsidP="00504F0C">
      <w:pPr>
        <w:pStyle w:val="2"/>
        <w:rPr>
          <w:bCs/>
          <w:iCs/>
          <w:sz w:val="28"/>
          <w:szCs w:val="28"/>
          <w:lang w:eastAsia="en-US" w:bidi="en-US"/>
        </w:rPr>
      </w:pPr>
      <w:r>
        <w:rPr>
          <w:bCs/>
          <w:iCs/>
          <w:sz w:val="28"/>
          <w:szCs w:val="28"/>
          <w:lang w:eastAsia="en-US" w:bidi="en-US"/>
        </w:rPr>
        <w:t>5</w:t>
      </w:r>
      <w:r w:rsidR="00504F0C" w:rsidRPr="00504F0C">
        <w:rPr>
          <w:bCs/>
          <w:iCs/>
          <w:sz w:val="28"/>
          <w:szCs w:val="28"/>
          <w:lang w:eastAsia="en-US" w:bidi="en-US"/>
        </w:rPr>
        <w:t>.</w:t>
      </w:r>
      <w:r>
        <w:rPr>
          <w:bCs/>
          <w:iCs/>
          <w:sz w:val="28"/>
          <w:szCs w:val="28"/>
          <w:lang w:eastAsia="en-US" w:bidi="en-US"/>
        </w:rPr>
        <w:t>5</w:t>
      </w:r>
      <w:r w:rsidR="00504F0C" w:rsidRPr="00504F0C">
        <w:rPr>
          <w:bCs/>
          <w:iCs/>
          <w:sz w:val="28"/>
          <w:szCs w:val="28"/>
          <w:lang w:eastAsia="en-US" w:bidi="en-US"/>
        </w:rPr>
        <w:t xml:space="preserve">. Аннотации к примерным программам учебных дисциплин, практик, </w:t>
      </w:r>
      <w:bookmarkEnd w:id="11"/>
      <w:r w:rsidR="00504F0C" w:rsidRPr="00504F0C">
        <w:rPr>
          <w:bCs/>
          <w:iCs/>
          <w:sz w:val="28"/>
          <w:szCs w:val="28"/>
          <w:lang w:eastAsia="en-US" w:bidi="en-US"/>
        </w:rPr>
        <w:t>междисциплинарным курсам</w:t>
      </w:r>
    </w:p>
    <w:p w:rsidR="00504F0C" w:rsidRPr="00504F0C" w:rsidRDefault="00504F0C" w:rsidP="00504F0C">
      <w:pPr>
        <w:autoSpaceDE w:val="0"/>
        <w:autoSpaceDN w:val="0"/>
        <w:adjustRightInd w:val="0"/>
        <w:jc w:val="both"/>
        <w:rPr>
          <w:rFonts w:ascii="Times New Roman" w:hAnsi="Times New Roman" w:cs="Times New Roman"/>
          <w:sz w:val="28"/>
          <w:szCs w:val="28"/>
        </w:rPr>
      </w:pPr>
      <w:r w:rsidRPr="00504F0C">
        <w:rPr>
          <w:rFonts w:ascii="Times New Roman" w:hAnsi="Times New Roman" w:cs="Times New Roman"/>
          <w:sz w:val="28"/>
          <w:szCs w:val="28"/>
        </w:rPr>
        <w:tab/>
        <w:t>Аннотации представлены к примерным программам учебных дисциплин, практик и МДК обязательной части ФГОС CПО. Аннотации позволяют получить представление о содержании самих примерных программ</w:t>
      </w:r>
    </w:p>
    <w:p w:rsidR="00504F0C" w:rsidRPr="00504F0C" w:rsidRDefault="00504F0C" w:rsidP="00504F0C">
      <w:pPr>
        <w:autoSpaceDE w:val="0"/>
        <w:autoSpaceDN w:val="0"/>
        <w:adjustRightInd w:val="0"/>
        <w:jc w:val="both"/>
        <w:rPr>
          <w:rFonts w:ascii="Times New Roman" w:hAnsi="Times New Roman" w:cs="Times New Roman"/>
          <w:sz w:val="28"/>
          <w:szCs w:val="28"/>
        </w:rPr>
      </w:pPr>
      <w:r w:rsidRPr="00504F0C">
        <w:rPr>
          <w:rFonts w:ascii="Times New Roman" w:hAnsi="Times New Roman" w:cs="Times New Roman"/>
          <w:sz w:val="28"/>
          <w:szCs w:val="28"/>
        </w:rPr>
        <w:t xml:space="preserve"> (Приложение 3).</w:t>
      </w:r>
    </w:p>
    <w:p w:rsidR="00504F0C" w:rsidRPr="00504F0C" w:rsidRDefault="00504F0C" w:rsidP="00504F0C">
      <w:pPr>
        <w:keepNext/>
        <w:jc w:val="center"/>
        <w:outlineLvl w:val="0"/>
        <w:rPr>
          <w:rFonts w:ascii="Times New Roman" w:hAnsi="Times New Roman" w:cs="Times New Roman"/>
          <w:b/>
          <w:bCs/>
          <w:kern w:val="32"/>
          <w:sz w:val="28"/>
          <w:szCs w:val="28"/>
          <w:lang w:bidi="en-US"/>
        </w:rPr>
      </w:pPr>
    </w:p>
    <w:p w:rsidR="00504F0C" w:rsidRPr="00504F0C" w:rsidRDefault="00F60B02" w:rsidP="00504F0C">
      <w:pPr>
        <w:keepNext/>
        <w:jc w:val="center"/>
        <w:outlineLvl w:val="0"/>
        <w:rPr>
          <w:rFonts w:ascii="Times New Roman" w:hAnsi="Times New Roman" w:cs="Times New Roman"/>
          <w:b/>
          <w:sz w:val="28"/>
          <w:szCs w:val="28"/>
          <w:lang w:bidi="en-US"/>
        </w:rPr>
      </w:pPr>
      <w:r>
        <w:rPr>
          <w:rFonts w:ascii="Times New Roman" w:hAnsi="Times New Roman" w:cs="Times New Roman"/>
          <w:b/>
          <w:bCs/>
          <w:kern w:val="32"/>
          <w:sz w:val="28"/>
          <w:szCs w:val="28"/>
          <w:lang w:bidi="en-US"/>
        </w:rPr>
        <w:t>6</w:t>
      </w:r>
      <w:r w:rsidR="00504F0C" w:rsidRPr="00504F0C">
        <w:rPr>
          <w:rFonts w:ascii="Times New Roman" w:hAnsi="Times New Roman" w:cs="Times New Roman"/>
          <w:b/>
          <w:bCs/>
          <w:kern w:val="32"/>
          <w:sz w:val="28"/>
          <w:szCs w:val="28"/>
          <w:lang w:bidi="en-US"/>
        </w:rPr>
        <w:t xml:space="preserve">. </w:t>
      </w:r>
      <w:r w:rsidR="00504F0C" w:rsidRPr="00504F0C">
        <w:rPr>
          <w:rFonts w:ascii="Times New Roman" w:hAnsi="Times New Roman" w:cs="Times New Roman"/>
          <w:b/>
          <w:kern w:val="32"/>
          <w:sz w:val="28"/>
          <w:szCs w:val="28"/>
        </w:rPr>
        <w:t>Ресурсное обеспечение  основной профессиональной образовательной программы</w:t>
      </w:r>
    </w:p>
    <w:p w:rsidR="00504F0C" w:rsidRPr="00504F0C" w:rsidRDefault="00504F0C" w:rsidP="00504F0C">
      <w:pPr>
        <w:autoSpaceDE w:val="0"/>
        <w:autoSpaceDN w:val="0"/>
        <w:adjustRightInd w:val="0"/>
        <w:ind w:firstLine="720"/>
        <w:jc w:val="both"/>
        <w:rPr>
          <w:rFonts w:ascii="Times New Roman" w:hAnsi="Times New Roman" w:cs="Times New Roman"/>
          <w:sz w:val="28"/>
          <w:szCs w:val="28"/>
        </w:rPr>
      </w:pPr>
      <w:r w:rsidRPr="00504F0C">
        <w:rPr>
          <w:rFonts w:ascii="Times New Roman" w:hAnsi="Times New Roman" w:cs="Times New Roman"/>
          <w:sz w:val="28"/>
          <w:szCs w:val="28"/>
        </w:rPr>
        <w:t>Основная профессиональная образовательная программа должна обеспечиваться учебно-методической документацией и материалами по всем дисциплинам, междисциплинарным курсам, видам практик.</w:t>
      </w:r>
    </w:p>
    <w:p w:rsidR="00504F0C" w:rsidRPr="00504F0C" w:rsidRDefault="00504F0C" w:rsidP="00504F0C">
      <w:pPr>
        <w:autoSpaceDE w:val="0"/>
        <w:autoSpaceDN w:val="0"/>
        <w:adjustRightInd w:val="0"/>
        <w:ind w:firstLine="720"/>
        <w:jc w:val="both"/>
        <w:rPr>
          <w:rFonts w:ascii="Times New Roman" w:hAnsi="Times New Roman" w:cs="Times New Roman"/>
          <w:sz w:val="28"/>
          <w:szCs w:val="28"/>
        </w:rPr>
      </w:pPr>
      <w:r w:rsidRPr="00504F0C">
        <w:rPr>
          <w:rFonts w:ascii="Times New Roman" w:hAnsi="Times New Roman" w:cs="Times New Roman"/>
          <w:sz w:val="28"/>
          <w:szCs w:val="28"/>
        </w:rPr>
        <w:lastRenderedPageBreak/>
        <w:t>В</w:t>
      </w:r>
      <w:r w:rsidRPr="00504F0C">
        <w:rPr>
          <w:rFonts w:ascii="Times New Roman" w:hAnsi="Times New Roman" w:cs="Times New Roman"/>
          <w:iCs/>
          <w:sz w:val="28"/>
          <w:szCs w:val="28"/>
        </w:rPr>
        <w:t xml:space="preserve">неаудиторная работа обучающихся должна сопровождаться методическим обеспечением и обоснованием времени, затрачиваемого на ее выполнение. </w:t>
      </w:r>
    </w:p>
    <w:p w:rsidR="00504F0C" w:rsidRPr="00504F0C" w:rsidRDefault="00504F0C" w:rsidP="00504F0C">
      <w:pPr>
        <w:autoSpaceDE w:val="0"/>
        <w:autoSpaceDN w:val="0"/>
        <w:adjustRightInd w:val="0"/>
        <w:ind w:firstLine="720"/>
        <w:jc w:val="both"/>
        <w:rPr>
          <w:rFonts w:ascii="Times New Roman" w:hAnsi="Times New Roman" w:cs="Times New Roman"/>
          <w:sz w:val="28"/>
          <w:szCs w:val="28"/>
        </w:rPr>
      </w:pPr>
      <w:r w:rsidRPr="00504F0C">
        <w:rPr>
          <w:rFonts w:ascii="Times New Roman" w:hAnsi="Times New Roman" w:cs="Times New Roman"/>
          <w:sz w:val="28"/>
          <w:szCs w:val="28"/>
        </w:rPr>
        <w:t xml:space="preserve">Реализация основной профессиональной образовательной программы должна обеспечиваться доступом каждого обучающегося к базам данных и библиотечным фондам, формируемым по полному перечню дисциплин, междисциплинарных курсов видов основной профессиональной образовательной программы. Во время самостоятельной подготовки обучающиеся должны быть обеспечены доступом к сети Интернет. </w:t>
      </w:r>
    </w:p>
    <w:p w:rsidR="00504F0C" w:rsidRPr="00504F0C" w:rsidRDefault="00504F0C" w:rsidP="00504F0C">
      <w:pPr>
        <w:autoSpaceDE w:val="0"/>
        <w:autoSpaceDN w:val="0"/>
        <w:adjustRightInd w:val="0"/>
        <w:ind w:firstLine="720"/>
        <w:jc w:val="both"/>
        <w:rPr>
          <w:rFonts w:ascii="Times New Roman" w:hAnsi="Times New Roman" w:cs="Times New Roman"/>
          <w:sz w:val="28"/>
          <w:szCs w:val="28"/>
        </w:rPr>
      </w:pPr>
      <w:r w:rsidRPr="00504F0C">
        <w:rPr>
          <w:rFonts w:ascii="Times New Roman" w:hAnsi="Times New Roman" w:cs="Times New Roman"/>
          <w:sz w:val="28"/>
          <w:szCs w:val="28"/>
        </w:rPr>
        <w:t>Каждый обучающийся должен быть обеспечен не менее чем одним учебным печатным и/или электронным изданием по каждой дисциплине профессионального цикла и одним учебно-методическим печатным и/или электронным изданием по каждому междисциплинарному курсу (включая электронные базы периодических изданий).</w:t>
      </w:r>
    </w:p>
    <w:p w:rsidR="00504F0C" w:rsidRPr="00504F0C" w:rsidRDefault="00504F0C" w:rsidP="00504F0C">
      <w:pPr>
        <w:autoSpaceDE w:val="0"/>
        <w:autoSpaceDN w:val="0"/>
        <w:adjustRightInd w:val="0"/>
        <w:ind w:firstLine="720"/>
        <w:jc w:val="both"/>
        <w:rPr>
          <w:rFonts w:ascii="Times New Roman" w:hAnsi="Times New Roman" w:cs="Times New Roman"/>
          <w:sz w:val="28"/>
          <w:szCs w:val="28"/>
        </w:rPr>
      </w:pPr>
      <w:r w:rsidRPr="00504F0C">
        <w:rPr>
          <w:rFonts w:ascii="Times New Roman" w:hAnsi="Times New Roman" w:cs="Times New Roman"/>
          <w:sz w:val="28"/>
          <w:szCs w:val="28"/>
        </w:rPr>
        <w:t>Библиотечный фонд должен быть укомплектован печатными и/или электронными изданиями основной и дополнительной учебной литературы по дисциплинам всех циклов, изданными за последние 5 лет.</w:t>
      </w:r>
    </w:p>
    <w:p w:rsidR="00504F0C" w:rsidRPr="00504F0C" w:rsidRDefault="00504F0C" w:rsidP="00504F0C">
      <w:pPr>
        <w:autoSpaceDE w:val="0"/>
        <w:autoSpaceDN w:val="0"/>
        <w:adjustRightInd w:val="0"/>
        <w:ind w:firstLine="720"/>
        <w:jc w:val="both"/>
        <w:rPr>
          <w:rFonts w:ascii="Times New Roman" w:hAnsi="Times New Roman" w:cs="Times New Roman"/>
          <w:sz w:val="28"/>
          <w:szCs w:val="28"/>
        </w:rPr>
      </w:pPr>
      <w:r w:rsidRPr="00504F0C">
        <w:rPr>
          <w:rFonts w:ascii="Times New Roman" w:hAnsi="Times New Roman" w:cs="Times New Roman"/>
          <w:sz w:val="28"/>
          <w:szCs w:val="28"/>
        </w:rPr>
        <w:t>Библиотечный фонд помимо учебной литературы должен включать официальные, справочно-библиографические и периодические издания в расчете 1–2 экземпляра на каждые 100 обучающихся.</w:t>
      </w:r>
    </w:p>
    <w:p w:rsidR="00504F0C" w:rsidRPr="00504F0C" w:rsidRDefault="00504F0C" w:rsidP="00504F0C">
      <w:pPr>
        <w:autoSpaceDE w:val="0"/>
        <w:autoSpaceDN w:val="0"/>
        <w:adjustRightInd w:val="0"/>
        <w:ind w:firstLine="720"/>
        <w:jc w:val="both"/>
        <w:rPr>
          <w:rFonts w:ascii="Times New Roman" w:hAnsi="Times New Roman" w:cs="Times New Roman"/>
          <w:sz w:val="28"/>
          <w:szCs w:val="28"/>
        </w:rPr>
      </w:pPr>
      <w:r w:rsidRPr="00504F0C">
        <w:rPr>
          <w:rFonts w:ascii="Times New Roman" w:hAnsi="Times New Roman" w:cs="Times New Roman"/>
          <w:sz w:val="28"/>
          <w:szCs w:val="28"/>
        </w:rPr>
        <w:t>Каждому обучающемуся должен быть обеспечен доступ к комплектам библиотечного фонда, состоящим не менее чем из 5 наименований отечественных журналов.</w:t>
      </w:r>
    </w:p>
    <w:p w:rsidR="00504F0C" w:rsidRPr="00504F0C" w:rsidRDefault="00504F0C" w:rsidP="00504F0C">
      <w:pPr>
        <w:autoSpaceDE w:val="0"/>
        <w:autoSpaceDN w:val="0"/>
        <w:adjustRightInd w:val="0"/>
        <w:ind w:firstLine="720"/>
        <w:jc w:val="both"/>
        <w:rPr>
          <w:rFonts w:ascii="Times New Roman" w:hAnsi="Times New Roman" w:cs="Times New Roman"/>
          <w:sz w:val="28"/>
          <w:szCs w:val="28"/>
        </w:rPr>
      </w:pPr>
      <w:r w:rsidRPr="00504F0C">
        <w:rPr>
          <w:rFonts w:ascii="Times New Roman" w:hAnsi="Times New Roman" w:cs="Times New Roman"/>
          <w:sz w:val="28"/>
          <w:szCs w:val="28"/>
        </w:rPr>
        <w:t>Образовательное учреждение должно предоставить обучающимся возможность оперативного обмена информацией с отечественными образовательными учреждениями, учреждениями и организациями культуры, а также доступ к современным профессиональным базам данных и информационным ресурсам сети Интернет.</w:t>
      </w:r>
    </w:p>
    <w:p w:rsidR="00504F0C" w:rsidRPr="00504F0C" w:rsidRDefault="00504F0C" w:rsidP="00504F0C">
      <w:pPr>
        <w:tabs>
          <w:tab w:val="left" w:pos="5220"/>
        </w:tabs>
        <w:ind w:firstLineChars="257" w:firstLine="720"/>
        <w:jc w:val="both"/>
        <w:rPr>
          <w:rFonts w:ascii="Times New Roman" w:hAnsi="Times New Roman" w:cs="Times New Roman"/>
          <w:sz w:val="28"/>
        </w:rPr>
      </w:pPr>
      <w:r w:rsidRPr="00504F0C">
        <w:rPr>
          <w:rFonts w:ascii="Times New Roman" w:hAnsi="Times New Roman" w:cs="Times New Roman"/>
          <w:sz w:val="28"/>
          <w:szCs w:val="28"/>
        </w:rPr>
        <w:t xml:space="preserve">Образовательное учреждение должно располагать материально-технической базой, </w:t>
      </w:r>
      <w:r w:rsidRPr="00504F0C">
        <w:rPr>
          <w:rFonts w:ascii="Times New Roman" w:hAnsi="Times New Roman" w:cs="Times New Roman"/>
          <w:sz w:val="28"/>
        </w:rPr>
        <w:t xml:space="preserve">обеспечивающей проведение всех видов практических занятий, </w:t>
      </w:r>
      <w:r w:rsidRPr="00504F0C">
        <w:rPr>
          <w:rFonts w:ascii="Times New Roman" w:hAnsi="Times New Roman" w:cs="Times New Roman"/>
          <w:sz w:val="28"/>
          <w:szCs w:val="28"/>
        </w:rPr>
        <w:t>практической, творческой работы обучающихся</w:t>
      </w:r>
      <w:r w:rsidRPr="00504F0C">
        <w:rPr>
          <w:rFonts w:ascii="Times New Roman" w:hAnsi="Times New Roman" w:cs="Times New Roman"/>
          <w:sz w:val="28"/>
        </w:rPr>
        <w:t xml:space="preserve">, учебной практики, предусмотренных учебным планом образовательного учреждения. Материально-техническая база должна соответствовать действующим санитарным и противопожарным нормам. </w:t>
      </w:r>
    </w:p>
    <w:p w:rsidR="00504F0C" w:rsidRPr="00504F0C" w:rsidRDefault="00504F0C" w:rsidP="00504F0C">
      <w:pPr>
        <w:tabs>
          <w:tab w:val="left" w:pos="5220"/>
        </w:tabs>
        <w:ind w:firstLineChars="325" w:firstLine="910"/>
        <w:jc w:val="both"/>
        <w:rPr>
          <w:rFonts w:ascii="Times New Roman" w:hAnsi="Times New Roman" w:cs="Times New Roman"/>
          <w:color w:val="0000FF"/>
          <w:sz w:val="28"/>
        </w:rPr>
      </w:pPr>
      <w:r w:rsidRPr="00504F0C">
        <w:rPr>
          <w:rFonts w:ascii="Times New Roman" w:hAnsi="Times New Roman" w:cs="Times New Roman"/>
          <w:sz w:val="28"/>
          <w:szCs w:val="28"/>
        </w:rPr>
        <w:t>Освоение обучающимися практических занятий включает как обязательный компонент практические задания с использованием персональных компьютеров.</w:t>
      </w:r>
    </w:p>
    <w:p w:rsidR="00504F0C" w:rsidRPr="00504F0C" w:rsidRDefault="00504F0C" w:rsidP="00504F0C">
      <w:pPr>
        <w:shd w:val="clear" w:color="auto" w:fill="FFFFFF"/>
        <w:ind w:firstLine="706"/>
        <w:jc w:val="both"/>
        <w:rPr>
          <w:rFonts w:ascii="Times New Roman" w:hAnsi="Times New Roman" w:cs="Times New Roman"/>
        </w:rPr>
      </w:pPr>
      <w:r w:rsidRPr="00504F0C">
        <w:rPr>
          <w:rFonts w:ascii="Times New Roman" w:hAnsi="Times New Roman" w:cs="Times New Roman"/>
          <w:spacing w:val="-2"/>
          <w:sz w:val="28"/>
          <w:szCs w:val="28"/>
        </w:rPr>
        <w:t xml:space="preserve">При использовании электронных изданий образовательное учреждение </w:t>
      </w:r>
      <w:r w:rsidRPr="00504F0C">
        <w:rPr>
          <w:rFonts w:ascii="Times New Roman" w:hAnsi="Times New Roman" w:cs="Times New Roman"/>
          <w:spacing w:val="-1"/>
          <w:sz w:val="28"/>
          <w:szCs w:val="28"/>
        </w:rPr>
        <w:t xml:space="preserve">должно обеспечить каждого обучающегося рабочим местом в компьютерном </w:t>
      </w:r>
      <w:r w:rsidRPr="00504F0C">
        <w:rPr>
          <w:rFonts w:ascii="Times New Roman" w:hAnsi="Times New Roman" w:cs="Times New Roman"/>
          <w:sz w:val="28"/>
          <w:szCs w:val="28"/>
        </w:rPr>
        <w:t>классе в соответствии с объемом изучаемых дисциплин.</w:t>
      </w:r>
    </w:p>
    <w:p w:rsidR="00504F0C" w:rsidRPr="00504F0C" w:rsidRDefault="00504F0C" w:rsidP="00504F0C">
      <w:pPr>
        <w:shd w:val="clear" w:color="auto" w:fill="FFFFFF"/>
        <w:ind w:firstLine="715"/>
        <w:jc w:val="both"/>
        <w:rPr>
          <w:rFonts w:ascii="Times New Roman" w:hAnsi="Times New Roman" w:cs="Times New Roman"/>
          <w:sz w:val="28"/>
          <w:szCs w:val="28"/>
        </w:rPr>
      </w:pPr>
      <w:r w:rsidRPr="00504F0C">
        <w:rPr>
          <w:rFonts w:ascii="Times New Roman" w:hAnsi="Times New Roman" w:cs="Times New Roman"/>
          <w:sz w:val="28"/>
          <w:szCs w:val="28"/>
        </w:rPr>
        <w:t xml:space="preserve">Образовательное учреждение должно быть обеспечено необходимым </w:t>
      </w:r>
      <w:r w:rsidRPr="00504F0C">
        <w:rPr>
          <w:rFonts w:ascii="Times New Roman" w:hAnsi="Times New Roman" w:cs="Times New Roman"/>
          <w:sz w:val="28"/>
          <w:szCs w:val="28"/>
        </w:rPr>
        <w:lastRenderedPageBreak/>
        <w:t>комплектом лицензионного программного обеспечения.</w:t>
      </w:r>
    </w:p>
    <w:p w:rsidR="00504F0C" w:rsidRPr="00504F0C" w:rsidRDefault="00504F0C" w:rsidP="00504F0C">
      <w:pPr>
        <w:shd w:val="clear" w:color="auto" w:fill="FFFFFF"/>
        <w:ind w:firstLine="715"/>
        <w:jc w:val="both"/>
        <w:rPr>
          <w:rFonts w:ascii="Times New Roman" w:hAnsi="Times New Roman" w:cs="Times New Roman"/>
          <w:sz w:val="28"/>
          <w:szCs w:val="28"/>
        </w:rPr>
      </w:pPr>
      <w:r w:rsidRPr="00504F0C">
        <w:rPr>
          <w:rFonts w:ascii="Times New Roman" w:hAnsi="Times New Roman" w:cs="Times New Roman"/>
          <w:sz w:val="28"/>
          <w:szCs w:val="28"/>
        </w:rPr>
        <w:t xml:space="preserve">Учебное заведение должно быть обеспечено холстами грунтованными на подрамниках, бумагой, красками акварельными, масляными, темперными, гуашью, разбавителями, лаками, кистями (стеками, глиной) и другими расходными материалами и инструментами необходимыми для выполнения обучающимися обязательных заданий по общепрофессиональным дисциплинам «Рисунок», «Живопись (Скульптура)», междисциплинарному курсу «Реставрация, консервация, музейное хранение», подготовки творческих работ к семестровым просмотрам, реставрационным советам, экзаменам, выставкам. </w:t>
      </w:r>
    </w:p>
    <w:p w:rsidR="00504F0C" w:rsidRPr="00504F0C" w:rsidRDefault="00504F0C" w:rsidP="00504F0C">
      <w:pPr>
        <w:autoSpaceDE w:val="0"/>
        <w:autoSpaceDN w:val="0"/>
        <w:adjustRightInd w:val="0"/>
        <w:ind w:firstLine="720"/>
        <w:jc w:val="both"/>
        <w:rPr>
          <w:rFonts w:ascii="Times New Roman" w:hAnsi="Times New Roman" w:cs="Times New Roman"/>
          <w:b/>
          <w:iCs/>
          <w:sz w:val="28"/>
        </w:rPr>
      </w:pPr>
      <w:r w:rsidRPr="00504F0C">
        <w:rPr>
          <w:rFonts w:ascii="Times New Roman" w:hAnsi="Times New Roman" w:cs="Times New Roman"/>
          <w:sz w:val="28"/>
          <w:szCs w:val="28"/>
        </w:rPr>
        <w:t>Минимально необходимый для реализации ОПОП</w:t>
      </w:r>
      <w:r w:rsidRPr="00504F0C">
        <w:rPr>
          <w:rFonts w:ascii="Times New Roman" w:hAnsi="Times New Roman" w:cs="Times New Roman"/>
          <w:iCs/>
          <w:sz w:val="28"/>
        </w:rPr>
        <w:t xml:space="preserve"> перечень учебных кабинетов, мастерских и других помещений:</w:t>
      </w:r>
    </w:p>
    <w:p w:rsidR="00504F0C" w:rsidRPr="00504F0C" w:rsidRDefault="00504F0C" w:rsidP="00504F0C">
      <w:pPr>
        <w:shd w:val="clear" w:color="auto" w:fill="FFFFFF"/>
        <w:rPr>
          <w:rFonts w:ascii="Times New Roman" w:hAnsi="Times New Roman" w:cs="Times New Roman"/>
          <w:b/>
        </w:rPr>
      </w:pPr>
      <w:r w:rsidRPr="00504F0C">
        <w:rPr>
          <w:rFonts w:ascii="Times New Roman" w:hAnsi="Times New Roman" w:cs="Times New Roman"/>
          <w:b/>
          <w:bCs/>
          <w:spacing w:val="-3"/>
          <w:sz w:val="28"/>
          <w:szCs w:val="28"/>
        </w:rPr>
        <w:t>Кабинеты:</w:t>
      </w:r>
    </w:p>
    <w:p w:rsidR="00504F0C" w:rsidRPr="00504F0C" w:rsidRDefault="00504F0C" w:rsidP="00504F0C">
      <w:pPr>
        <w:ind w:firstLine="709"/>
        <w:jc w:val="both"/>
        <w:rPr>
          <w:rFonts w:ascii="Times New Roman" w:hAnsi="Times New Roman" w:cs="Times New Roman"/>
          <w:sz w:val="28"/>
          <w:szCs w:val="28"/>
        </w:rPr>
      </w:pPr>
      <w:r w:rsidRPr="00504F0C">
        <w:rPr>
          <w:rFonts w:ascii="Times New Roman" w:hAnsi="Times New Roman" w:cs="Times New Roman"/>
          <w:sz w:val="28"/>
          <w:szCs w:val="28"/>
        </w:rPr>
        <w:t>русского языка и литературы;</w:t>
      </w:r>
    </w:p>
    <w:p w:rsidR="00504F0C" w:rsidRPr="00504F0C" w:rsidRDefault="00504F0C" w:rsidP="00504F0C">
      <w:pPr>
        <w:ind w:firstLine="709"/>
        <w:jc w:val="both"/>
        <w:rPr>
          <w:rFonts w:ascii="Times New Roman" w:hAnsi="Times New Roman" w:cs="Times New Roman"/>
          <w:sz w:val="28"/>
          <w:szCs w:val="28"/>
        </w:rPr>
      </w:pPr>
      <w:r w:rsidRPr="00504F0C">
        <w:rPr>
          <w:rFonts w:ascii="Times New Roman" w:hAnsi="Times New Roman" w:cs="Times New Roman"/>
          <w:sz w:val="28"/>
          <w:szCs w:val="28"/>
        </w:rPr>
        <w:t>математики и информатики;</w:t>
      </w:r>
    </w:p>
    <w:p w:rsidR="00504F0C" w:rsidRPr="00504F0C" w:rsidRDefault="00504F0C" w:rsidP="00504F0C">
      <w:pPr>
        <w:ind w:firstLine="709"/>
        <w:jc w:val="both"/>
        <w:rPr>
          <w:rFonts w:ascii="Times New Roman" w:hAnsi="Times New Roman" w:cs="Times New Roman"/>
          <w:sz w:val="28"/>
          <w:szCs w:val="28"/>
        </w:rPr>
      </w:pPr>
      <w:r w:rsidRPr="00504F0C">
        <w:rPr>
          <w:rFonts w:ascii="Times New Roman" w:hAnsi="Times New Roman" w:cs="Times New Roman"/>
          <w:sz w:val="28"/>
          <w:szCs w:val="28"/>
        </w:rPr>
        <w:t>истории, географии и обществознания;</w:t>
      </w:r>
    </w:p>
    <w:p w:rsidR="00504F0C" w:rsidRPr="00504F0C" w:rsidRDefault="00504F0C" w:rsidP="00504F0C">
      <w:pPr>
        <w:ind w:firstLine="709"/>
        <w:jc w:val="both"/>
        <w:rPr>
          <w:rFonts w:ascii="Times New Roman" w:hAnsi="Times New Roman" w:cs="Times New Roman"/>
          <w:sz w:val="28"/>
          <w:szCs w:val="28"/>
        </w:rPr>
      </w:pPr>
      <w:r w:rsidRPr="00504F0C">
        <w:rPr>
          <w:rFonts w:ascii="Times New Roman" w:hAnsi="Times New Roman" w:cs="Times New Roman"/>
          <w:sz w:val="28"/>
          <w:szCs w:val="28"/>
        </w:rPr>
        <w:t>черчения и перспективы;</w:t>
      </w:r>
    </w:p>
    <w:p w:rsidR="00504F0C" w:rsidRPr="00504F0C" w:rsidRDefault="00504F0C" w:rsidP="00504F0C">
      <w:pPr>
        <w:ind w:firstLine="709"/>
        <w:jc w:val="both"/>
        <w:rPr>
          <w:rFonts w:ascii="Times New Roman" w:hAnsi="Times New Roman" w:cs="Times New Roman"/>
          <w:sz w:val="28"/>
          <w:szCs w:val="28"/>
        </w:rPr>
      </w:pPr>
      <w:r w:rsidRPr="00504F0C">
        <w:rPr>
          <w:rFonts w:ascii="Times New Roman" w:hAnsi="Times New Roman" w:cs="Times New Roman"/>
          <w:sz w:val="28"/>
          <w:szCs w:val="28"/>
        </w:rPr>
        <w:t>пластической анатомии;</w:t>
      </w:r>
    </w:p>
    <w:p w:rsidR="00504F0C" w:rsidRPr="00504F0C" w:rsidRDefault="00504F0C" w:rsidP="00504F0C">
      <w:pPr>
        <w:shd w:val="clear" w:color="auto" w:fill="FFFFFF"/>
        <w:tabs>
          <w:tab w:val="left" w:pos="941"/>
        </w:tabs>
        <w:ind w:firstLine="709"/>
        <w:rPr>
          <w:rFonts w:ascii="Times New Roman" w:hAnsi="Times New Roman" w:cs="Times New Roman"/>
          <w:b/>
          <w:bCs/>
          <w:sz w:val="28"/>
          <w:szCs w:val="28"/>
        </w:rPr>
      </w:pPr>
      <w:r w:rsidRPr="00504F0C">
        <w:rPr>
          <w:rFonts w:ascii="Times New Roman" w:hAnsi="Times New Roman" w:cs="Times New Roman"/>
          <w:spacing w:val="-1"/>
          <w:sz w:val="28"/>
          <w:szCs w:val="28"/>
        </w:rPr>
        <w:t>гуманитарных  и социально-экономических дисциплин;</w:t>
      </w:r>
    </w:p>
    <w:p w:rsidR="00504F0C" w:rsidRPr="00504F0C" w:rsidRDefault="00504F0C" w:rsidP="00504F0C">
      <w:pPr>
        <w:shd w:val="clear" w:color="auto" w:fill="FFFFFF"/>
        <w:tabs>
          <w:tab w:val="left" w:pos="941"/>
        </w:tabs>
        <w:ind w:firstLine="709"/>
        <w:rPr>
          <w:rFonts w:ascii="Times New Roman" w:hAnsi="Times New Roman" w:cs="Times New Roman"/>
          <w:b/>
          <w:bCs/>
          <w:sz w:val="28"/>
          <w:szCs w:val="28"/>
        </w:rPr>
      </w:pPr>
      <w:r w:rsidRPr="00504F0C">
        <w:rPr>
          <w:rFonts w:ascii="Times New Roman" w:hAnsi="Times New Roman" w:cs="Times New Roman"/>
          <w:spacing w:val="-1"/>
          <w:sz w:val="28"/>
          <w:szCs w:val="28"/>
        </w:rPr>
        <w:t>истории искусств и мировой культуры;</w:t>
      </w:r>
    </w:p>
    <w:p w:rsidR="00504F0C" w:rsidRPr="00504F0C" w:rsidRDefault="00504F0C" w:rsidP="00504F0C">
      <w:pPr>
        <w:shd w:val="clear" w:color="auto" w:fill="FFFFFF"/>
        <w:tabs>
          <w:tab w:val="left" w:pos="941"/>
        </w:tabs>
        <w:ind w:firstLine="709"/>
        <w:rPr>
          <w:rFonts w:ascii="Times New Roman" w:hAnsi="Times New Roman" w:cs="Times New Roman"/>
          <w:spacing w:val="-1"/>
          <w:sz w:val="28"/>
          <w:szCs w:val="28"/>
        </w:rPr>
      </w:pPr>
      <w:r w:rsidRPr="00504F0C">
        <w:rPr>
          <w:rFonts w:ascii="Times New Roman" w:hAnsi="Times New Roman" w:cs="Times New Roman"/>
          <w:spacing w:val="-1"/>
          <w:sz w:val="28"/>
          <w:szCs w:val="28"/>
        </w:rPr>
        <w:t>иностранного языка;</w:t>
      </w:r>
    </w:p>
    <w:p w:rsidR="00504F0C" w:rsidRPr="00504F0C" w:rsidRDefault="00504F0C" w:rsidP="00504F0C">
      <w:pPr>
        <w:shd w:val="clear" w:color="auto" w:fill="FFFFFF"/>
        <w:tabs>
          <w:tab w:val="left" w:pos="941"/>
        </w:tabs>
        <w:ind w:firstLine="709"/>
        <w:rPr>
          <w:rFonts w:ascii="Times New Roman" w:hAnsi="Times New Roman" w:cs="Times New Roman"/>
          <w:b/>
          <w:bCs/>
          <w:sz w:val="28"/>
          <w:szCs w:val="28"/>
        </w:rPr>
      </w:pPr>
      <w:r w:rsidRPr="00504F0C">
        <w:rPr>
          <w:rFonts w:ascii="Times New Roman" w:hAnsi="Times New Roman" w:cs="Times New Roman"/>
          <w:sz w:val="28"/>
          <w:szCs w:val="28"/>
        </w:rPr>
        <w:t>информационных технологий с выходом в сеть Интернет.</w:t>
      </w:r>
    </w:p>
    <w:p w:rsidR="00504F0C" w:rsidRPr="00504F0C" w:rsidRDefault="00504F0C" w:rsidP="00504F0C">
      <w:pPr>
        <w:shd w:val="clear" w:color="auto" w:fill="FFFFFF"/>
        <w:tabs>
          <w:tab w:val="left" w:pos="936"/>
        </w:tabs>
        <w:rPr>
          <w:rFonts w:ascii="Times New Roman" w:hAnsi="Times New Roman" w:cs="Times New Roman"/>
          <w:b/>
          <w:bCs/>
          <w:sz w:val="28"/>
          <w:szCs w:val="28"/>
        </w:rPr>
      </w:pPr>
      <w:r w:rsidRPr="00504F0C">
        <w:rPr>
          <w:rFonts w:ascii="Times New Roman" w:hAnsi="Times New Roman" w:cs="Times New Roman"/>
          <w:b/>
          <w:bCs/>
          <w:spacing w:val="-3"/>
          <w:sz w:val="28"/>
          <w:szCs w:val="28"/>
        </w:rPr>
        <w:t>Мастерские:</w:t>
      </w:r>
    </w:p>
    <w:p w:rsidR="00504F0C" w:rsidRPr="00504F0C" w:rsidRDefault="00504F0C" w:rsidP="00504F0C">
      <w:pPr>
        <w:shd w:val="clear" w:color="auto" w:fill="FFFFFF"/>
        <w:tabs>
          <w:tab w:val="left" w:pos="360"/>
        </w:tabs>
        <w:spacing w:line="336" w:lineRule="exact"/>
        <w:ind w:left="720"/>
        <w:rPr>
          <w:rFonts w:ascii="Times New Roman" w:hAnsi="Times New Roman" w:cs="Times New Roman"/>
          <w:b/>
          <w:bCs/>
          <w:sz w:val="28"/>
          <w:szCs w:val="28"/>
        </w:rPr>
      </w:pPr>
      <w:r w:rsidRPr="00504F0C">
        <w:rPr>
          <w:rFonts w:ascii="Times New Roman" w:hAnsi="Times New Roman" w:cs="Times New Roman"/>
          <w:spacing w:val="-12"/>
          <w:sz w:val="28"/>
          <w:szCs w:val="28"/>
        </w:rPr>
        <w:t>рисунка;</w:t>
      </w:r>
    </w:p>
    <w:p w:rsidR="00504F0C" w:rsidRPr="00504F0C" w:rsidRDefault="00504F0C" w:rsidP="00504F0C">
      <w:pPr>
        <w:shd w:val="clear" w:color="auto" w:fill="FFFFFF"/>
        <w:tabs>
          <w:tab w:val="left" w:pos="360"/>
        </w:tabs>
        <w:spacing w:line="336" w:lineRule="exact"/>
        <w:ind w:left="720"/>
        <w:rPr>
          <w:rFonts w:ascii="Times New Roman" w:hAnsi="Times New Roman" w:cs="Times New Roman"/>
          <w:b/>
          <w:bCs/>
          <w:sz w:val="28"/>
          <w:szCs w:val="28"/>
        </w:rPr>
      </w:pPr>
      <w:r w:rsidRPr="00504F0C">
        <w:rPr>
          <w:rFonts w:ascii="Times New Roman" w:hAnsi="Times New Roman" w:cs="Times New Roman"/>
          <w:spacing w:val="-10"/>
          <w:sz w:val="28"/>
          <w:szCs w:val="28"/>
        </w:rPr>
        <w:t>живописи (скульптуры);</w:t>
      </w:r>
    </w:p>
    <w:p w:rsidR="00504F0C" w:rsidRPr="00504F0C" w:rsidRDefault="00504F0C" w:rsidP="00504F0C">
      <w:pPr>
        <w:shd w:val="clear" w:color="auto" w:fill="FFFFFF"/>
        <w:tabs>
          <w:tab w:val="left" w:pos="360"/>
        </w:tabs>
        <w:spacing w:before="10" w:line="336" w:lineRule="exact"/>
        <w:ind w:left="720"/>
        <w:rPr>
          <w:rFonts w:ascii="Times New Roman" w:hAnsi="Times New Roman" w:cs="Times New Roman"/>
          <w:b/>
          <w:bCs/>
          <w:sz w:val="28"/>
          <w:szCs w:val="28"/>
        </w:rPr>
      </w:pPr>
      <w:r w:rsidRPr="00504F0C">
        <w:rPr>
          <w:rFonts w:ascii="Times New Roman" w:hAnsi="Times New Roman" w:cs="Times New Roman"/>
          <w:spacing w:val="-10"/>
          <w:sz w:val="28"/>
          <w:szCs w:val="28"/>
        </w:rPr>
        <w:t>реставрации с помещением для хранения произведений искусства.</w:t>
      </w:r>
    </w:p>
    <w:p w:rsidR="00504F0C" w:rsidRPr="00504F0C" w:rsidRDefault="00504F0C" w:rsidP="00504F0C">
      <w:pPr>
        <w:shd w:val="clear" w:color="auto" w:fill="FFFFFF"/>
        <w:tabs>
          <w:tab w:val="left" w:pos="936"/>
        </w:tabs>
        <w:rPr>
          <w:rFonts w:ascii="Times New Roman" w:hAnsi="Times New Roman" w:cs="Times New Roman"/>
          <w:b/>
          <w:bCs/>
          <w:sz w:val="28"/>
          <w:szCs w:val="28"/>
        </w:rPr>
      </w:pPr>
      <w:r w:rsidRPr="00504F0C">
        <w:rPr>
          <w:rFonts w:ascii="Times New Roman" w:hAnsi="Times New Roman" w:cs="Times New Roman"/>
          <w:b/>
          <w:bCs/>
          <w:sz w:val="28"/>
          <w:szCs w:val="28"/>
        </w:rPr>
        <w:t xml:space="preserve"> Спортивный комплекс: </w:t>
      </w:r>
    </w:p>
    <w:p w:rsidR="00504F0C" w:rsidRPr="00504F0C" w:rsidRDefault="00504F0C" w:rsidP="00504F0C">
      <w:pPr>
        <w:ind w:firstLine="709"/>
        <w:jc w:val="both"/>
        <w:rPr>
          <w:rFonts w:ascii="Times New Roman" w:hAnsi="Times New Roman" w:cs="Times New Roman"/>
          <w:sz w:val="28"/>
          <w:szCs w:val="28"/>
        </w:rPr>
      </w:pPr>
      <w:r w:rsidRPr="00504F0C">
        <w:rPr>
          <w:rFonts w:ascii="Times New Roman" w:hAnsi="Times New Roman" w:cs="Times New Roman"/>
          <w:sz w:val="28"/>
          <w:szCs w:val="28"/>
        </w:rPr>
        <w:t>спортивный зал с тренажерами и спортивным инвентарем;</w:t>
      </w:r>
    </w:p>
    <w:p w:rsidR="00504F0C" w:rsidRPr="00504F0C" w:rsidRDefault="00504F0C" w:rsidP="00504F0C">
      <w:pPr>
        <w:jc w:val="both"/>
        <w:rPr>
          <w:rFonts w:ascii="Times New Roman" w:hAnsi="Times New Roman" w:cs="Times New Roman"/>
          <w:sz w:val="28"/>
          <w:szCs w:val="28"/>
        </w:rPr>
      </w:pPr>
      <w:r w:rsidRPr="00504F0C">
        <w:rPr>
          <w:rFonts w:ascii="Times New Roman" w:hAnsi="Times New Roman" w:cs="Times New Roman"/>
          <w:b/>
          <w:bCs/>
          <w:spacing w:val="-6"/>
          <w:sz w:val="28"/>
          <w:szCs w:val="28"/>
        </w:rPr>
        <w:t>Залы:</w:t>
      </w:r>
    </w:p>
    <w:p w:rsidR="00504F0C" w:rsidRPr="00504F0C" w:rsidRDefault="00504F0C" w:rsidP="00504F0C">
      <w:pPr>
        <w:shd w:val="clear" w:color="auto" w:fill="FFFFFF"/>
        <w:ind w:firstLine="709"/>
        <w:rPr>
          <w:rFonts w:ascii="Times New Roman" w:hAnsi="Times New Roman" w:cs="Times New Roman"/>
        </w:rPr>
      </w:pPr>
      <w:r w:rsidRPr="00504F0C">
        <w:rPr>
          <w:rFonts w:ascii="Times New Roman" w:hAnsi="Times New Roman" w:cs="Times New Roman"/>
          <w:sz w:val="28"/>
          <w:szCs w:val="28"/>
        </w:rPr>
        <w:t>выставочный;</w:t>
      </w:r>
    </w:p>
    <w:p w:rsidR="00504F0C" w:rsidRPr="00504F0C" w:rsidRDefault="00504F0C" w:rsidP="00504F0C">
      <w:pPr>
        <w:shd w:val="clear" w:color="auto" w:fill="FFFFFF"/>
        <w:ind w:firstLine="709"/>
        <w:rPr>
          <w:rFonts w:ascii="Times New Roman" w:hAnsi="Times New Roman" w:cs="Times New Roman"/>
          <w:sz w:val="28"/>
          <w:szCs w:val="28"/>
        </w:rPr>
      </w:pPr>
      <w:r w:rsidRPr="00504F0C">
        <w:rPr>
          <w:rFonts w:ascii="Times New Roman" w:hAnsi="Times New Roman" w:cs="Times New Roman"/>
          <w:sz w:val="28"/>
          <w:szCs w:val="28"/>
        </w:rPr>
        <w:t>библиотека,  читальный зал с выходом в сеть Интернет.</w:t>
      </w:r>
    </w:p>
    <w:p w:rsidR="00504F0C" w:rsidRPr="00504F0C" w:rsidRDefault="00504F0C" w:rsidP="00504F0C">
      <w:pPr>
        <w:shd w:val="clear" w:color="auto" w:fill="FFFFFF"/>
        <w:rPr>
          <w:rFonts w:ascii="Times New Roman" w:hAnsi="Times New Roman" w:cs="Times New Roman"/>
          <w:b/>
        </w:rPr>
      </w:pPr>
      <w:r w:rsidRPr="00504F0C">
        <w:rPr>
          <w:rFonts w:ascii="Times New Roman" w:hAnsi="Times New Roman" w:cs="Times New Roman"/>
          <w:b/>
          <w:bCs/>
          <w:spacing w:val="-1"/>
          <w:sz w:val="28"/>
          <w:szCs w:val="28"/>
        </w:rPr>
        <w:t>Натюрмортный фонд.</w:t>
      </w:r>
    </w:p>
    <w:p w:rsidR="00504F0C" w:rsidRPr="00504F0C" w:rsidRDefault="00504F0C" w:rsidP="00504F0C">
      <w:pPr>
        <w:shd w:val="clear" w:color="auto" w:fill="FFFFFF"/>
        <w:rPr>
          <w:rFonts w:ascii="Times New Roman" w:hAnsi="Times New Roman" w:cs="Times New Roman"/>
          <w:b/>
          <w:bCs/>
          <w:spacing w:val="-1"/>
          <w:sz w:val="28"/>
          <w:szCs w:val="28"/>
        </w:rPr>
      </w:pPr>
      <w:r w:rsidRPr="00504F0C">
        <w:rPr>
          <w:rFonts w:ascii="Times New Roman" w:hAnsi="Times New Roman" w:cs="Times New Roman"/>
          <w:b/>
          <w:bCs/>
          <w:spacing w:val="-1"/>
          <w:sz w:val="28"/>
          <w:szCs w:val="28"/>
        </w:rPr>
        <w:t>Методический фонд.</w:t>
      </w:r>
    </w:p>
    <w:p w:rsidR="00504F0C" w:rsidRPr="00504F0C" w:rsidRDefault="00F60B02" w:rsidP="00504F0C">
      <w:pPr>
        <w:pStyle w:val="1"/>
        <w:spacing w:before="240" w:after="60"/>
        <w:jc w:val="center"/>
        <w:rPr>
          <w:b w:val="0"/>
          <w:sz w:val="28"/>
        </w:rPr>
      </w:pPr>
      <w:r>
        <w:rPr>
          <w:kern w:val="32"/>
          <w:sz w:val="28"/>
        </w:rPr>
        <w:t>7</w:t>
      </w:r>
      <w:r w:rsidR="00504F0C" w:rsidRPr="00504F0C">
        <w:rPr>
          <w:kern w:val="32"/>
          <w:sz w:val="28"/>
        </w:rPr>
        <w:t>. Требования к условиям реализации ОПОП</w:t>
      </w:r>
    </w:p>
    <w:p w:rsidR="00504F0C" w:rsidRPr="00504F0C" w:rsidRDefault="00F60B02" w:rsidP="00504F0C">
      <w:pPr>
        <w:pStyle w:val="2"/>
        <w:spacing w:before="240" w:after="60"/>
        <w:rPr>
          <w:b w:val="0"/>
          <w:sz w:val="28"/>
          <w:lang w:eastAsia="en-US"/>
        </w:rPr>
      </w:pPr>
      <w:r>
        <w:rPr>
          <w:b w:val="0"/>
          <w:sz w:val="28"/>
          <w:lang w:eastAsia="en-US"/>
        </w:rPr>
        <w:t>7</w:t>
      </w:r>
      <w:r w:rsidR="00504F0C" w:rsidRPr="00504F0C">
        <w:rPr>
          <w:b w:val="0"/>
          <w:sz w:val="28"/>
          <w:lang w:eastAsia="en-US"/>
        </w:rPr>
        <w:t>.1. Требования к вступительным испытаниям абитуриентов</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 xml:space="preserve">Прием на ОПОП по специальности </w:t>
      </w:r>
      <w:r w:rsidRPr="00504F0C">
        <w:rPr>
          <w:rFonts w:ascii="Times New Roman" w:hAnsi="Times New Roman" w:cs="Times New Roman"/>
          <w:bCs/>
          <w:sz w:val="28"/>
          <w:szCs w:val="28"/>
        </w:rPr>
        <w:t>072201 Реставрация</w:t>
      </w:r>
      <w:r w:rsidRPr="00504F0C">
        <w:rPr>
          <w:rFonts w:ascii="Times New Roman" w:hAnsi="Times New Roman" w:cs="Times New Roman"/>
          <w:sz w:val="28"/>
        </w:rPr>
        <w:t xml:space="preserve"> осуществляется при наличии у абитуриента документа об основном общем образовании или документа об образовании более высокого уровня (среднем (полном) общем образовании, среднем профессиональном образовании или высшем </w:t>
      </w:r>
      <w:r w:rsidRPr="00504F0C">
        <w:rPr>
          <w:rFonts w:ascii="Times New Roman" w:hAnsi="Times New Roman" w:cs="Times New Roman"/>
          <w:sz w:val="28"/>
        </w:rPr>
        <w:lastRenderedPageBreak/>
        <w:t>профессиональном образовании).</w:t>
      </w:r>
      <w:r w:rsidRPr="00504F0C">
        <w:rPr>
          <w:rFonts w:ascii="Times New Roman" w:hAnsi="Times New Roman" w:cs="Times New Roman"/>
          <w:sz w:val="28"/>
        </w:rPr>
        <w:tab/>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При приеме абитуриентов на подготовку по данной образовательной программе образовательное учреждение проводит вступительные испытания творческой профессиональной направленности</w:t>
      </w:r>
      <w:r w:rsidRPr="00504F0C">
        <w:rPr>
          <w:rFonts w:ascii="Times New Roman" w:hAnsi="Times New Roman" w:cs="Times New Roman"/>
          <w:sz w:val="28"/>
          <w:vertAlign w:val="superscript"/>
        </w:rPr>
        <w:footnoteReference w:id="3"/>
      </w:r>
      <w:r w:rsidRPr="00504F0C">
        <w:rPr>
          <w:rFonts w:ascii="Times New Roman" w:hAnsi="Times New Roman" w:cs="Times New Roman"/>
          <w:sz w:val="28"/>
        </w:rPr>
        <w:t xml:space="preserve">. </w:t>
      </w:r>
    </w:p>
    <w:p w:rsidR="00504F0C" w:rsidRPr="00504F0C" w:rsidRDefault="00504F0C" w:rsidP="00504F0C">
      <w:pPr>
        <w:ind w:firstLine="720"/>
        <w:jc w:val="both"/>
        <w:rPr>
          <w:rFonts w:ascii="Times New Roman" w:hAnsi="Times New Roman" w:cs="Times New Roman"/>
          <w:sz w:val="28"/>
        </w:rPr>
      </w:pPr>
      <w:r w:rsidRPr="00504F0C">
        <w:rPr>
          <w:rFonts w:ascii="Times New Roman" w:hAnsi="Times New Roman" w:cs="Times New Roman"/>
          <w:sz w:val="28"/>
        </w:rPr>
        <w:t xml:space="preserve">Перечень вступительных испытаний творческой направленности включает задания, позволяющие определить уровень подготовленности абитуриента в области рисунка, живописи (скульптуры). </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Прием на ОПОП по специальности 072201 Реставрация осуществляется при условии владения абитуриентом объемом знаний и умений в соответствии с требованиями к выпускникам детских школ искусств, детских художественных школ.</w:t>
      </w:r>
    </w:p>
    <w:p w:rsidR="00504F0C" w:rsidRPr="00504F0C" w:rsidRDefault="00F60B02" w:rsidP="00504F0C">
      <w:pPr>
        <w:pStyle w:val="2"/>
        <w:spacing w:before="240" w:after="60"/>
        <w:rPr>
          <w:sz w:val="28"/>
          <w:lang w:eastAsia="en-US"/>
        </w:rPr>
      </w:pPr>
      <w:r>
        <w:rPr>
          <w:sz w:val="28"/>
          <w:lang w:eastAsia="en-US"/>
        </w:rPr>
        <w:t>7</w:t>
      </w:r>
      <w:r w:rsidR="00504F0C" w:rsidRPr="00504F0C">
        <w:rPr>
          <w:sz w:val="28"/>
          <w:lang w:eastAsia="en-US"/>
        </w:rPr>
        <w:t>.2. Рекомендации по использованию образовательных технологий</w:t>
      </w:r>
    </w:p>
    <w:p w:rsidR="00504F0C" w:rsidRPr="00504F0C" w:rsidRDefault="00504F0C" w:rsidP="00504F0C">
      <w:pPr>
        <w:rPr>
          <w:rFonts w:ascii="Times New Roman" w:hAnsi="Times New Roman" w:cs="Times New Roman"/>
        </w:rPr>
      </w:pPr>
    </w:p>
    <w:p w:rsidR="00504F0C" w:rsidRPr="00504F0C" w:rsidRDefault="00F60B02" w:rsidP="00504F0C">
      <w:pPr>
        <w:pStyle w:val="a8"/>
      </w:pPr>
      <w:r>
        <w:t>7</w:t>
      </w:r>
      <w:r w:rsidR="00504F0C" w:rsidRPr="00504F0C">
        <w:t>.2.1. Методы и средства организации и реализации образовательного процесса</w:t>
      </w:r>
    </w:p>
    <w:p w:rsidR="00504F0C" w:rsidRPr="00504F0C" w:rsidRDefault="00504F0C" w:rsidP="00504F0C">
      <w:pPr>
        <w:autoSpaceDE w:val="0"/>
        <w:autoSpaceDN w:val="0"/>
        <w:adjustRightInd w:val="0"/>
        <w:rPr>
          <w:rFonts w:ascii="Times New Roman" w:hAnsi="Times New Roman" w:cs="Times New Roman"/>
          <w:i/>
          <w:sz w:val="28"/>
        </w:rPr>
      </w:pPr>
      <w:r w:rsidRPr="00504F0C">
        <w:rPr>
          <w:rFonts w:ascii="Times New Roman" w:hAnsi="Times New Roman" w:cs="Times New Roman"/>
          <w:i/>
          <w:sz w:val="28"/>
        </w:rPr>
        <w:t>а) методы и средства, направленные на теоретическую подготовку:</w:t>
      </w:r>
    </w:p>
    <w:p w:rsidR="00504F0C" w:rsidRPr="00504F0C" w:rsidRDefault="00504F0C" w:rsidP="00504F0C">
      <w:pPr>
        <w:autoSpaceDE w:val="0"/>
        <w:autoSpaceDN w:val="0"/>
        <w:adjustRightInd w:val="0"/>
        <w:ind w:left="1080"/>
        <w:rPr>
          <w:rFonts w:ascii="Times New Roman" w:hAnsi="Times New Roman" w:cs="Times New Roman"/>
          <w:sz w:val="28"/>
        </w:rPr>
      </w:pPr>
      <w:r w:rsidRPr="00504F0C">
        <w:rPr>
          <w:rFonts w:ascii="Times New Roman" w:hAnsi="Times New Roman" w:cs="Times New Roman"/>
          <w:sz w:val="28"/>
        </w:rPr>
        <w:t>лекция;</w:t>
      </w:r>
    </w:p>
    <w:p w:rsidR="00504F0C" w:rsidRPr="00504F0C" w:rsidRDefault="00504F0C" w:rsidP="00504F0C">
      <w:pPr>
        <w:autoSpaceDE w:val="0"/>
        <w:autoSpaceDN w:val="0"/>
        <w:adjustRightInd w:val="0"/>
        <w:ind w:left="1080"/>
        <w:rPr>
          <w:rFonts w:ascii="Times New Roman" w:hAnsi="Times New Roman" w:cs="Times New Roman"/>
          <w:sz w:val="28"/>
        </w:rPr>
      </w:pPr>
      <w:r w:rsidRPr="00504F0C">
        <w:rPr>
          <w:rFonts w:ascii="Times New Roman" w:hAnsi="Times New Roman" w:cs="Times New Roman"/>
          <w:sz w:val="28"/>
        </w:rPr>
        <w:t>семинар;</w:t>
      </w:r>
    </w:p>
    <w:p w:rsidR="00504F0C" w:rsidRPr="00504F0C" w:rsidRDefault="00504F0C" w:rsidP="00504F0C">
      <w:pPr>
        <w:autoSpaceDE w:val="0"/>
        <w:autoSpaceDN w:val="0"/>
        <w:adjustRightInd w:val="0"/>
        <w:ind w:left="1080"/>
        <w:rPr>
          <w:rFonts w:ascii="Times New Roman" w:hAnsi="Times New Roman" w:cs="Times New Roman"/>
          <w:sz w:val="28"/>
        </w:rPr>
      </w:pPr>
      <w:r w:rsidRPr="00504F0C">
        <w:rPr>
          <w:rFonts w:ascii="Times New Roman" w:hAnsi="Times New Roman" w:cs="Times New Roman"/>
          <w:sz w:val="28"/>
        </w:rPr>
        <w:t>коллоквиум;</w:t>
      </w:r>
    </w:p>
    <w:p w:rsidR="00504F0C" w:rsidRPr="00504F0C" w:rsidRDefault="00504F0C" w:rsidP="00504F0C">
      <w:pPr>
        <w:autoSpaceDE w:val="0"/>
        <w:autoSpaceDN w:val="0"/>
        <w:adjustRightInd w:val="0"/>
        <w:ind w:left="1080"/>
        <w:rPr>
          <w:rFonts w:ascii="Times New Roman" w:hAnsi="Times New Roman" w:cs="Times New Roman"/>
          <w:sz w:val="28"/>
        </w:rPr>
      </w:pPr>
      <w:r w:rsidRPr="00504F0C">
        <w:rPr>
          <w:rFonts w:ascii="Times New Roman" w:hAnsi="Times New Roman" w:cs="Times New Roman"/>
          <w:sz w:val="28"/>
        </w:rPr>
        <w:t>самостоятельная работа студентов;</w:t>
      </w:r>
    </w:p>
    <w:p w:rsidR="00504F0C" w:rsidRPr="00504F0C" w:rsidRDefault="00504F0C" w:rsidP="00504F0C">
      <w:pPr>
        <w:autoSpaceDE w:val="0"/>
        <w:autoSpaceDN w:val="0"/>
        <w:adjustRightInd w:val="0"/>
        <w:ind w:left="1080"/>
        <w:rPr>
          <w:rFonts w:ascii="Times New Roman" w:hAnsi="Times New Roman" w:cs="Times New Roman"/>
          <w:sz w:val="28"/>
        </w:rPr>
      </w:pPr>
      <w:r w:rsidRPr="00504F0C">
        <w:rPr>
          <w:rFonts w:ascii="Times New Roman" w:hAnsi="Times New Roman" w:cs="Times New Roman"/>
          <w:sz w:val="28"/>
        </w:rPr>
        <w:t>консультация;</w:t>
      </w:r>
    </w:p>
    <w:p w:rsidR="00504F0C" w:rsidRPr="00504F0C" w:rsidRDefault="00504F0C" w:rsidP="00504F0C">
      <w:pPr>
        <w:autoSpaceDE w:val="0"/>
        <w:autoSpaceDN w:val="0"/>
        <w:adjustRightInd w:val="0"/>
        <w:ind w:left="1080"/>
        <w:rPr>
          <w:rFonts w:ascii="Times New Roman" w:hAnsi="Times New Roman" w:cs="Times New Roman"/>
          <w:sz w:val="28"/>
        </w:rPr>
      </w:pPr>
      <w:r w:rsidRPr="00504F0C">
        <w:rPr>
          <w:rFonts w:ascii="Times New Roman" w:hAnsi="Times New Roman" w:cs="Times New Roman"/>
          <w:sz w:val="28"/>
        </w:rPr>
        <w:t>различные формы текущего контроля знаний;</w:t>
      </w:r>
    </w:p>
    <w:p w:rsidR="00504F0C" w:rsidRPr="00504F0C" w:rsidRDefault="00504F0C" w:rsidP="00504F0C">
      <w:pPr>
        <w:autoSpaceDE w:val="0"/>
        <w:autoSpaceDN w:val="0"/>
        <w:adjustRightInd w:val="0"/>
        <w:rPr>
          <w:rFonts w:ascii="Times New Roman" w:hAnsi="Times New Roman" w:cs="Times New Roman"/>
          <w:i/>
          <w:sz w:val="28"/>
        </w:rPr>
      </w:pPr>
      <w:r w:rsidRPr="00504F0C">
        <w:rPr>
          <w:rFonts w:ascii="Times New Roman" w:hAnsi="Times New Roman" w:cs="Times New Roman"/>
          <w:i/>
          <w:sz w:val="28"/>
        </w:rPr>
        <w:t>б) методы и средства, направленные на практическую подготовку:</w:t>
      </w:r>
    </w:p>
    <w:p w:rsidR="00504F0C" w:rsidRPr="00504F0C" w:rsidRDefault="00504F0C" w:rsidP="00504F0C">
      <w:pPr>
        <w:autoSpaceDE w:val="0"/>
        <w:autoSpaceDN w:val="0"/>
        <w:adjustRightInd w:val="0"/>
        <w:ind w:left="1134"/>
        <w:rPr>
          <w:rFonts w:ascii="Times New Roman" w:hAnsi="Times New Roman" w:cs="Times New Roman"/>
          <w:sz w:val="28"/>
        </w:rPr>
      </w:pPr>
      <w:r w:rsidRPr="00504F0C">
        <w:rPr>
          <w:rFonts w:ascii="Times New Roman" w:hAnsi="Times New Roman" w:cs="Times New Roman"/>
          <w:sz w:val="28"/>
        </w:rPr>
        <w:t>практические занятия;</w:t>
      </w:r>
    </w:p>
    <w:p w:rsidR="00504F0C" w:rsidRPr="00504F0C" w:rsidRDefault="00504F0C" w:rsidP="00504F0C">
      <w:pPr>
        <w:autoSpaceDE w:val="0"/>
        <w:autoSpaceDN w:val="0"/>
        <w:adjustRightInd w:val="0"/>
        <w:ind w:left="1134"/>
        <w:rPr>
          <w:rFonts w:ascii="Times New Roman" w:hAnsi="Times New Roman" w:cs="Times New Roman"/>
          <w:sz w:val="28"/>
        </w:rPr>
      </w:pPr>
      <w:r w:rsidRPr="00504F0C">
        <w:rPr>
          <w:rFonts w:ascii="Times New Roman" w:hAnsi="Times New Roman" w:cs="Times New Roman"/>
          <w:sz w:val="28"/>
        </w:rPr>
        <w:t>мастер-классы преподавателей и приглашенных специалистов;</w:t>
      </w:r>
    </w:p>
    <w:p w:rsidR="00504F0C" w:rsidRPr="00504F0C" w:rsidRDefault="00504F0C" w:rsidP="00504F0C">
      <w:pPr>
        <w:autoSpaceDE w:val="0"/>
        <w:autoSpaceDN w:val="0"/>
        <w:adjustRightInd w:val="0"/>
        <w:ind w:left="1134"/>
        <w:rPr>
          <w:rFonts w:ascii="Times New Roman" w:hAnsi="Times New Roman" w:cs="Times New Roman"/>
          <w:sz w:val="28"/>
        </w:rPr>
      </w:pPr>
      <w:r w:rsidRPr="00504F0C">
        <w:rPr>
          <w:rFonts w:ascii="Times New Roman" w:hAnsi="Times New Roman" w:cs="Times New Roman"/>
          <w:sz w:val="28"/>
        </w:rPr>
        <w:t>методические выставки учебно-творческих работ;</w:t>
      </w:r>
    </w:p>
    <w:p w:rsidR="00504F0C" w:rsidRPr="00504F0C" w:rsidRDefault="00504F0C" w:rsidP="00504F0C">
      <w:pPr>
        <w:autoSpaceDE w:val="0"/>
        <w:autoSpaceDN w:val="0"/>
        <w:adjustRightInd w:val="0"/>
        <w:ind w:left="1134"/>
        <w:rPr>
          <w:rFonts w:ascii="Times New Roman" w:hAnsi="Times New Roman" w:cs="Times New Roman"/>
          <w:sz w:val="28"/>
        </w:rPr>
      </w:pPr>
      <w:r w:rsidRPr="00504F0C">
        <w:rPr>
          <w:rFonts w:ascii="Times New Roman" w:hAnsi="Times New Roman" w:cs="Times New Roman"/>
          <w:sz w:val="28"/>
        </w:rPr>
        <w:t xml:space="preserve">учебная и производственная практика; </w:t>
      </w:r>
    </w:p>
    <w:p w:rsidR="00504F0C" w:rsidRPr="00504F0C" w:rsidRDefault="00504F0C" w:rsidP="00504F0C">
      <w:pPr>
        <w:autoSpaceDE w:val="0"/>
        <w:autoSpaceDN w:val="0"/>
        <w:adjustRightInd w:val="0"/>
        <w:ind w:left="1134"/>
        <w:rPr>
          <w:rFonts w:ascii="Times New Roman" w:hAnsi="Times New Roman" w:cs="Times New Roman"/>
          <w:sz w:val="28"/>
        </w:rPr>
      </w:pPr>
      <w:r w:rsidRPr="00504F0C">
        <w:rPr>
          <w:rFonts w:ascii="Times New Roman" w:hAnsi="Times New Roman" w:cs="Times New Roman"/>
          <w:sz w:val="28"/>
        </w:rPr>
        <w:t>реферат;</w:t>
      </w:r>
    </w:p>
    <w:p w:rsidR="00504F0C" w:rsidRPr="00504F0C" w:rsidRDefault="00504F0C" w:rsidP="00504F0C">
      <w:pPr>
        <w:autoSpaceDE w:val="0"/>
        <w:autoSpaceDN w:val="0"/>
        <w:adjustRightInd w:val="0"/>
        <w:ind w:left="1134"/>
        <w:rPr>
          <w:rFonts w:ascii="Times New Roman" w:hAnsi="Times New Roman" w:cs="Times New Roman"/>
          <w:sz w:val="28"/>
        </w:rPr>
      </w:pPr>
      <w:r w:rsidRPr="00504F0C">
        <w:rPr>
          <w:rFonts w:ascii="Times New Roman" w:hAnsi="Times New Roman" w:cs="Times New Roman"/>
          <w:sz w:val="28"/>
        </w:rPr>
        <w:t>выпускная квалификационная работа.</w:t>
      </w:r>
    </w:p>
    <w:p w:rsidR="00504F0C" w:rsidRPr="00504F0C" w:rsidRDefault="00504F0C" w:rsidP="00504F0C">
      <w:pPr>
        <w:ind w:firstLine="720"/>
        <w:jc w:val="both"/>
        <w:rPr>
          <w:rFonts w:ascii="Times New Roman" w:hAnsi="Times New Roman" w:cs="Times New Roman"/>
          <w:sz w:val="28"/>
        </w:rPr>
      </w:pPr>
    </w:p>
    <w:p w:rsidR="00504F0C" w:rsidRPr="00504F0C" w:rsidRDefault="00504F0C" w:rsidP="00504F0C">
      <w:pPr>
        <w:ind w:firstLine="720"/>
        <w:jc w:val="both"/>
        <w:rPr>
          <w:rFonts w:ascii="Times New Roman" w:hAnsi="Times New Roman" w:cs="Times New Roman"/>
          <w:sz w:val="28"/>
        </w:rPr>
      </w:pPr>
      <w:r w:rsidRPr="00504F0C">
        <w:rPr>
          <w:rFonts w:ascii="Times New Roman" w:hAnsi="Times New Roman" w:cs="Times New Roman"/>
          <w:sz w:val="28"/>
        </w:rPr>
        <w:t xml:space="preserve">При приеме абитуриентов по специальности </w:t>
      </w:r>
      <w:r w:rsidRPr="00504F0C">
        <w:rPr>
          <w:rFonts w:ascii="Times New Roman" w:hAnsi="Times New Roman" w:cs="Times New Roman"/>
          <w:bCs/>
          <w:sz w:val="28"/>
          <w:szCs w:val="28"/>
        </w:rPr>
        <w:t>072201 Реставрация</w:t>
      </w:r>
      <w:r w:rsidRPr="00504F0C">
        <w:rPr>
          <w:rFonts w:ascii="Times New Roman" w:hAnsi="Times New Roman" w:cs="Times New Roman"/>
          <w:sz w:val="28"/>
        </w:rPr>
        <w:t xml:space="preserve"> необходимо учитывать  условие комплектования обучающихся в группы не менее 6 человек.</w:t>
      </w:r>
    </w:p>
    <w:p w:rsidR="00504F0C" w:rsidRPr="00504F0C" w:rsidRDefault="00504F0C" w:rsidP="00504F0C">
      <w:pPr>
        <w:shd w:val="clear" w:color="auto" w:fill="FFFFFF"/>
        <w:tabs>
          <w:tab w:val="left" w:pos="709"/>
        </w:tabs>
        <w:jc w:val="both"/>
        <w:rPr>
          <w:rFonts w:ascii="Times New Roman" w:hAnsi="Times New Roman" w:cs="Times New Roman"/>
          <w:sz w:val="28"/>
        </w:rPr>
      </w:pPr>
      <w:r w:rsidRPr="00504F0C">
        <w:rPr>
          <w:rFonts w:ascii="Times New Roman" w:hAnsi="Times New Roman" w:cs="Times New Roman"/>
          <w:sz w:val="28"/>
        </w:rPr>
        <w:tab/>
        <w:t xml:space="preserve">Организация приема осуществляется при условии формирования групп следующим образом: </w:t>
      </w:r>
    </w:p>
    <w:p w:rsidR="00504F0C" w:rsidRPr="00504F0C" w:rsidRDefault="00504F0C" w:rsidP="00504F0C">
      <w:pPr>
        <w:shd w:val="clear" w:color="auto" w:fill="FFFFFF"/>
        <w:tabs>
          <w:tab w:val="left" w:pos="709"/>
        </w:tabs>
        <w:jc w:val="both"/>
        <w:rPr>
          <w:rFonts w:ascii="Times New Roman" w:hAnsi="Times New Roman" w:cs="Times New Roman"/>
          <w:sz w:val="28"/>
        </w:rPr>
      </w:pPr>
      <w:r w:rsidRPr="00504F0C">
        <w:rPr>
          <w:rFonts w:ascii="Times New Roman" w:hAnsi="Times New Roman" w:cs="Times New Roman"/>
          <w:sz w:val="28"/>
        </w:rPr>
        <w:tab/>
        <w:t>групповые занятия – не более 25 человек из студентов данного курса одной или, при необходимости, нескольких специальностей для занятий по базовым и профильным дисциплинам федерального компонента среднего (полного) общего образования и дисциплинам общего гуманитарного и социально-экономического цикла;</w:t>
      </w:r>
    </w:p>
    <w:p w:rsidR="00504F0C" w:rsidRPr="00504F0C" w:rsidRDefault="00504F0C" w:rsidP="00504F0C">
      <w:pPr>
        <w:shd w:val="clear" w:color="auto" w:fill="FFFFFF"/>
        <w:tabs>
          <w:tab w:val="left" w:pos="709"/>
        </w:tabs>
        <w:jc w:val="both"/>
        <w:rPr>
          <w:rFonts w:ascii="Times New Roman" w:hAnsi="Times New Roman" w:cs="Times New Roman"/>
          <w:sz w:val="28"/>
          <w:szCs w:val="28"/>
        </w:rPr>
      </w:pPr>
      <w:r w:rsidRPr="00504F0C">
        <w:rPr>
          <w:rFonts w:ascii="Times New Roman" w:hAnsi="Times New Roman" w:cs="Times New Roman"/>
          <w:sz w:val="28"/>
          <w:szCs w:val="28"/>
        </w:rPr>
        <w:t>мелкогрупповые занятия – от 6 до 8 человек по профильным дисциплинам федерального компонента среднего (полного) общего образования «Черчение и перспектива», «Пластическая анатомия», «Информационные технологии», по дисциплине «Иностранный язык», по дисциплинам общепрофессионального цикла «Рисунок», «Живопись (Скульптура)», междисциплинарному курсу, дисциплинам вариативной части.</w:t>
      </w:r>
    </w:p>
    <w:p w:rsidR="00504F0C" w:rsidRPr="00504F0C" w:rsidRDefault="00504F0C" w:rsidP="00504F0C">
      <w:pPr>
        <w:shd w:val="clear" w:color="auto" w:fill="FFFFFF"/>
        <w:spacing w:line="322" w:lineRule="exact"/>
        <w:ind w:right="134" w:firstLine="657"/>
        <w:jc w:val="both"/>
        <w:rPr>
          <w:rFonts w:ascii="Times New Roman" w:hAnsi="Times New Roman" w:cs="Times New Roman"/>
          <w:sz w:val="28"/>
          <w:szCs w:val="28"/>
        </w:rPr>
      </w:pPr>
      <w:r w:rsidRPr="00504F0C">
        <w:rPr>
          <w:rFonts w:ascii="Times New Roman" w:hAnsi="Times New Roman" w:cs="Times New Roman"/>
          <w:sz w:val="28"/>
          <w:szCs w:val="28"/>
        </w:rPr>
        <w:t>Занятия по дисциплинам «Рисунок», «Живопись» («Скульптура»), имеющие целью изучение человека, обеспечиваются натурой (одна модель на 4-6 человек).</w:t>
      </w:r>
    </w:p>
    <w:p w:rsidR="00504F0C" w:rsidRPr="00504F0C" w:rsidRDefault="00504F0C" w:rsidP="00504F0C">
      <w:pPr>
        <w:shd w:val="clear" w:color="auto" w:fill="FFFFFF"/>
        <w:spacing w:line="322" w:lineRule="exact"/>
        <w:ind w:right="134" w:firstLine="657"/>
        <w:jc w:val="both"/>
        <w:rPr>
          <w:rFonts w:ascii="Times New Roman" w:hAnsi="Times New Roman" w:cs="Times New Roman"/>
        </w:rPr>
      </w:pPr>
      <w:r w:rsidRPr="00504F0C">
        <w:rPr>
          <w:rFonts w:ascii="Times New Roman" w:hAnsi="Times New Roman" w:cs="Times New Roman"/>
          <w:sz w:val="28"/>
          <w:szCs w:val="28"/>
        </w:rPr>
        <w:t xml:space="preserve">Время, </w:t>
      </w:r>
      <w:r w:rsidRPr="00504F0C">
        <w:rPr>
          <w:rFonts w:ascii="Times New Roman" w:hAnsi="Times New Roman" w:cs="Times New Roman"/>
          <w:spacing w:val="-2"/>
          <w:sz w:val="28"/>
          <w:szCs w:val="28"/>
        </w:rPr>
        <w:t>отведенное для работы с живой натурой (</w:t>
      </w:r>
      <w:r w:rsidRPr="00504F0C">
        <w:rPr>
          <w:rFonts w:ascii="Times New Roman" w:hAnsi="Times New Roman" w:cs="Times New Roman"/>
          <w:sz w:val="28"/>
          <w:szCs w:val="28"/>
        </w:rPr>
        <w:t>от общего учебного времени, предусмотренного учебным планом на аудиторные занятия</w:t>
      </w:r>
      <w:r w:rsidRPr="00504F0C">
        <w:rPr>
          <w:rFonts w:ascii="Times New Roman" w:hAnsi="Times New Roman" w:cs="Times New Roman"/>
          <w:spacing w:val="-2"/>
          <w:sz w:val="28"/>
          <w:szCs w:val="28"/>
        </w:rPr>
        <w:t>, в %):</w:t>
      </w:r>
    </w:p>
    <w:p w:rsidR="00504F0C" w:rsidRPr="00504F0C" w:rsidRDefault="00504F0C" w:rsidP="00504F0C">
      <w:pPr>
        <w:spacing w:after="322" w:line="1" w:lineRule="exact"/>
        <w:rPr>
          <w:rFonts w:ascii="Times New Roman" w:hAnsi="Times New Roman" w:cs="Times New Roman"/>
          <w:sz w:val="2"/>
          <w:szCs w:val="2"/>
        </w:rPr>
      </w:pPr>
    </w:p>
    <w:tbl>
      <w:tblPr>
        <w:tblW w:w="0" w:type="auto"/>
        <w:jc w:val="center"/>
        <w:tblInd w:w="40" w:type="dxa"/>
        <w:tblLayout w:type="fixed"/>
        <w:tblCellMar>
          <w:left w:w="40" w:type="dxa"/>
          <w:right w:w="40" w:type="dxa"/>
        </w:tblCellMar>
        <w:tblLook w:val="0000"/>
      </w:tblPr>
      <w:tblGrid>
        <w:gridCol w:w="1373"/>
        <w:gridCol w:w="2342"/>
        <w:gridCol w:w="3091"/>
      </w:tblGrid>
      <w:tr w:rsidR="00504F0C" w:rsidRPr="00504F0C" w:rsidTr="00A32E68">
        <w:trPr>
          <w:trHeight w:hRule="exact" w:val="658"/>
          <w:jc w:val="center"/>
        </w:trPr>
        <w:tc>
          <w:tcPr>
            <w:tcW w:w="1373" w:type="dxa"/>
            <w:vMerge w:val="restart"/>
            <w:tcBorders>
              <w:top w:val="single" w:sz="6" w:space="0" w:color="auto"/>
              <w:left w:val="single" w:sz="6" w:space="0" w:color="auto"/>
              <w:right w:val="single" w:sz="6" w:space="0" w:color="auto"/>
            </w:tcBorders>
            <w:shd w:val="clear" w:color="auto" w:fill="FFFFFF"/>
          </w:tcPr>
          <w:p w:rsidR="00504F0C" w:rsidRPr="00504F0C" w:rsidRDefault="00504F0C" w:rsidP="00A32E68">
            <w:pPr>
              <w:shd w:val="clear" w:color="auto" w:fill="FFFFFF"/>
              <w:ind w:left="278"/>
              <w:rPr>
                <w:rFonts w:ascii="Times New Roman" w:hAnsi="Times New Roman" w:cs="Times New Roman"/>
              </w:rPr>
            </w:pPr>
            <w:r w:rsidRPr="00504F0C">
              <w:rPr>
                <w:rFonts w:ascii="Times New Roman" w:hAnsi="Times New Roman" w:cs="Times New Roman"/>
                <w:sz w:val="28"/>
                <w:szCs w:val="28"/>
              </w:rPr>
              <w:t>Курс</w:t>
            </w:r>
          </w:p>
        </w:tc>
        <w:tc>
          <w:tcPr>
            <w:tcW w:w="5433" w:type="dxa"/>
            <w:gridSpan w:val="2"/>
            <w:tcBorders>
              <w:top w:val="single" w:sz="6" w:space="0" w:color="auto"/>
              <w:left w:val="single" w:sz="6" w:space="0" w:color="auto"/>
              <w:bottom w:val="single" w:sz="6" w:space="0" w:color="auto"/>
              <w:right w:val="single" w:sz="4" w:space="0" w:color="auto"/>
            </w:tcBorders>
            <w:shd w:val="clear" w:color="auto" w:fill="FFFFFF"/>
          </w:tcPr>
          <w:p w:rsidR="00504F0C" w:rsidRPr="00504F0C" w:rsidRDefault="00504F0C" w:rsidP="00A32E68">
            <w:pPr>
              <w:shd w:val="clear" w:color="auto" w:fill="FFFFFF"/>
              <w:spacing w:line="322" w:lineRule="exact"/>
              <w:ind w:left="230" w:right="235"/>
              <w:rPr>
                <w:rFonts w:ascii="Times New Roman" w:hAnsi="Times New Roman" w:cs="Times New Roman"/>
                <w:spacing w:val="-2"/>
              </w:rPr>
            </w:pPr>
            <w:r w:rsidRPr="00504F0C">
              <w:rPr>
                <w:rFonts w:ascii="Times New Roman" w:hAnsi="Times New Roman" w:cs="Times New Roman"/>
                <w:spacing w:val="-2"/>
                <w:sz w:val="28"/>
                <w:szCs w:val="28"/>
              </w:rPr>
              <w:t>Дисциплины</w:t>
            </w:r>
          </w:p>
        </w:tc>
      </w:tr>
      <w:tr w:rsidR="00504F0C" w:rsidRPr="00504F0C" w:rsidTr="00A32E68">
        <w:trPr>
          <w:trHeight w:hRule="exact" w:val="658"/>
          <w:jc w:val="center"/>
        </w:trPr>
        <w:tc>
          <w:tcPr>
            <w:tcW w:w="1373" w:type="dxa"/>
            <w:vMerge/>
            <w:tcBorders>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ind w:left="278"/>
              <w:rPr>
                <w:rFonts w:ascii="Times New Roman" w:hAnsi="Times New Roman" w:cs="Times New Roman"/>
              </w:rPr>
            </w:pP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ind w:left="557"/>
              <w:rPr>
                <w:rFonts w:ascii="Times New Roman" w:hAnsi="Times New Roman" w:cs="Times New Roman"/>
              </w:rPr>
            </w:pPr>
            <w:r w:rsidRPr="00504F0C">
              <w:rPr>
                <w:rFonts w:ascii="Times New Roman" w:hAnsi="Times New Roman" w:cs="Times New Roman"/>
                <w:sz w:val="28"/>
                <w:szCs w:val="28"/>
              </w:rPr>
              <w:t>Рисунок</w:t>
            </w:r>
          </w:p>
        </w:tc>
        <w:tc>
          <w:tcPr>
            <w:tcW w:w="3086"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spacing w:line="322" w:lineRule="exact"/>
              <w:ind w:left="211" w:right="216"/>
              <w:rPr>
                <w:rFonts w:ascii="Times New Roman" w:hAnsi="Times New Roman" w:cs="Times New Roman"/>
              </w:rPr>
            </w:pPr>
            <w:r w:rsidRPr="00504F0C">
              <w:rPr>
                <w:rFonts w:ascii="Times New Roman" w:hAnsi="Times New Roman" w:cs="Times New Roman"/>
                <w:sz w:val="28"/>
                <w:szCs w:val="28"/>
              </w:rPr>
              <w:t xml:space="preserve">Живопись </w:t>
            </w:r>
            <w:r w:rsidRPr="00504F0C">
              <w:rPr>
                <w:rFonts w:ascii="Times New Roman" w:hAnsi="Times New Roman" w:cs="Times New Roman"/>
                <w:spacing w:val="-2"/>
                <w:sz w:val="28"/>
                <w:szCs w:val="28"/>
              </w:rPr>
              <w:t>(Скульптура)</w:t>
            </w:r>
          </w:p>
        </w:tc>
      </w:tr>
      <w:tr w:rsidR="00504F0C" w:rsidRPr="00504F0C" w:rsidTr="00A32E68">
        <w:trPr>
          <w:trHeight w:hRule="exact" w:val="331"/>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ind w:left="504"/>
              <w:rPr>
                <w:rFonts w:ascii="Times New Roman" w:hAnsi="Times New Roman" w:cs="Times New Roman"/>
              </w:rPr>
            </w:pPr>
            <w:r w:rsidRPr="00504F0C">
              <w:rPr>
                <w:rFonts w:ascii="Times New Roman" w:hAnsi="Times New Roman" w:cs="Times New Roman"/>
                <w:sz w:val="28"/>
                <w:szCs w:val="28"/>
              </w:rPr>
              <w:t>1</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ind w:left="1008"/>
              <w:rPr>
                <w:rFonts w:ascii="Times New Roman" w:hAnsi="Times New Roman" w:cs="Times New Roman"/>
              </w:rPr>
            </w:pPr>
            <w:r w:rsidRPr="00504F0C">
              <w:rPr>
                <w:rFonts w:ascii="Times New Roman" w:hAnsi="Times New Roman" w:cs="Times New Roman"/>
                <w:sz w:val="28"/>
                <w:szCs w:val="28"/>
              </w:rPr>
              <w:t>-</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ind w:left="960"/>
              <w:rPr>
                <w:rFonts w:ascii="Times New Roman" w:hAnsi="Times New Roman" w:cs="Times New Roman"/>
              </w:rPr>
            </w:pPr>
            <w:r w:rsidRPr="00504F0C">
              <w:rPr>
                <w:rFonts w:ascii="Times New Roman" w:hAnsi="Times New Roman" w:cs="Times New Roman"/>
                <w:sz w:val="28"/>
                <w:szCs w:val="28"/>
              </w:rPr>
              <w:t>-</w:t>
            </w:r>
          </w:p>
        </w:tc>
      </w:tr>
      <w:tr w:rsidR="00504F0C" w:rsidRPr="00504F0C" w:rsidTr="00A32E68">
        <w:trPr>
          <w:trHeight w:hRule="exact" w:val="336"/>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ind w:left="504"/>
              <w:rPr>
                <w:rFonts w:ascii="Times New Roman" w:hAnsi="Times New Roman" w:cs="Times New Roman"/>
              </w:rPr>
            </w:pPr>
            <w:r w:rsidRPr="00504F0C">
              <w:rPr>
                <w:rFonts w:ascii="Times New Roman" w:hAnsi="Times New Roman" w:cs="Times New Roman"/>
                <w:sz w:val="28"/>
                <w:szCs w:val="28"/>
              </w:rPr>
              <w:t>2</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ind w:left="917"/>
              <w:rPr>
                <w:rFonts w:ascii="Times New Roman" w:hAnsi="Times New Roman" w:cs="Times New Roman"/>
              </w:rPr>
            </w:pPr>
            <w:r w:rsidRPr="00504F0C">
              <w:rPr>
                <w:rFonts w:ascii="Times New Roman" w:hAnsi="Times New Roman" w:cs="Times New Roman"/>
                <w:sz w:val="28"/>
                <w:szCs w:val="28"/>
              </w:rPr>
              <w:t>50</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tabs>
                <w:tab w:val="left" w:pos="920"/>
              </w:tabs>
              <w:ind w:left="869" w:firstLine="476"/>
              <w:rPr>
                <w:rFonts w:ascii="Times New Roman" w:hAnsi="Times New Roman" w:cs="Times New Roman"/>
              </w:rPr>
            </w:pPr>
            <w:r w:rsidRPr="00504F0C">
              <w:rPr>
                <w:rFonts w:ascii="Times New Roman" w:hAnsi="Times New Roman" w:cs="Times New Roman"/>
                <w:sz w:val="28"/>
                <w:szCs w:val="28"/>
              </w:rPr>
              <w:t>50</w:t>
            </w:r>
          </w:p>
        </w:tc>
      </w:tr>
      <w:tr w:rsidR="00504F0C" w:rsidRPr="00504F0C" w:rsidTr="00A32E68">
        <w:trPr>
          <w:trHeight w:hRule="exact" w:val="331"/>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ind w:left="504"/>
              <w:rPr>
                <w:rFonts w:ascii="Times New Roman" w:hAnsi="Times New Roman" w:cs="Times New Roman"/>
              </w:rPr>
            </w:pPr>
            <w:r w:rsidRPr="00504F0C">
              <w:rPr>
                <w:rFonts w:ascii="Times New Roman" w:hAnsi="Times New Roman" w:cs="Times New Roman"/>
                <w:sz w:val="28"/>
                <w:szCs w:val="28"/>
              </w:rPr>
              <w:t>3</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ind w:left="845"/>
              <w:rPr>
                <w:rFonts w:ascii="Times New Roman" w:hAnsi="Times New Roman" w:cs="Times New Roman"/>
              </w:rPr>
            </w:pPr>
            <w:r w:rsidRPr="00504F0C">
              <w:rPr>
                <w:rFonts w:ascii="Times New Roman" w:hAnsi="Times New Roman" w:cs="Times New Roman"/>
                <w:sz w:val="28"/>
                <w:szCs w:val="28"/>
              </w:rPr>
              <w:t>100</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tabs>
                <w:tab w:val="left" w:pos="920"/>
              </w:tabs>
              <w:ind w:left="797" w:firstLine="476"/>
              <w:rPr>
                <w:rFonts w:ascii="Times New Roman" w:hAnsi="Times New Roman" w:cs="Times New Roman"/>
              </w:rPr>
            </w:pPr>
            <w:r w:rsidRPr="00504F0C">
              <w:rPr>
                <w:rFonts w:ascii="Times New Roman" w:hAnsi="Times New Roman" w:cs="Times New Roman"/>
                <w:sz w:val="28"/>
                <w:szCs w:val="28"/>
              </w:rPr>
              <w:t>100</w:t>
            </w:r>
          </w:p>
        </w:tc>
      </w:tr>
      <w:tr w:rsidR="00504F0C" w:rsidRPr="00504F0C" w:rsidTr="00A32E68">
        <w:trPr>
          <w:trHeight w:hRule="exact" w:val="336"/>
          <w:jc w:val="center"/>
        </w:trPr>
        <w:tc>
          <w:tcPr>
            <w:tcW w:w="1373"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ind w:left="504"/>
              <w:rPr>
                <w:rFonts w:ascii="Times New Roman" w:hAnsi="Times New Roman" w:cs="Times New Roman"/>
              </w:rPr>
            </w:pPr>
            <w:r w:rsidRPr="00504F0C">
              <w:rPr>
                <w:rFonts w:ascii="Times New Roman" w:hAnsi="Times New Roman" w:cs="Times New Roman"/>
                <w:sz w:val="28"/>
                <w:szCs w:val="28"/>
              </w:rPr>
              <w:t>4</w:t>
            </w:r>
          </w:p>
        </w:tc>
        <w:tc>
          <w:tcPr>
            <w:tcW w:w="2342"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ind w:left="845"/>
              <w:rPr>
                <w:rFonts w:ascii="Times New Roman" w:hAnsi="Times New Roman" w:cs="Times New Roman"/>
              </w:rPr>
            </w:pPr>
            <w:r w:rsidRPr="00504F0C">
              <w:rPr>
                <w:rFonts w:ascii="Times New Roman" w:hAnsi="Times New Roman" w:cs="Times New Roman"/>
                <w:sz w:val="28"/>
                <w:szCs w:val="28"/>
              </w:rPr>
              <w:t>100</w:t>
            </w:r>
          </w:p>
        </w:tc>
        <w:tc>
          <w:tcPr>
            <w:tcW w:w="3091" w:type="dxa"/>
            <w:tcBorders>
              <w:top w:val="single" w:sz="6" w:space="0" w:color="auto"/>
              <w:left w:val="single" w:sz="6" w:space="0" w:color="auto"/>
              <w:bottom w:val="single" w:sz="6" w:space="0" w:color="auto"/>
              <w:right w:val="single" w:sz="6" w:space="0" w:color="auto"/>
            </w:tcBorders>
            <w:shd w:val="clear" w:color="auto" w:fill="FFFFFF"/>
          </w:tcPr>
          <w:p w:rsidR="00504F0C" w:rsidRPr="00504F0C" w:rsidRDefault="00504F0C" w:rsidP="00A32E68">
            <w:pPr>
              <w:shd w:val="clear" w:color="auto" w:fill="FFFFFF"/>
              <w:tabs>
                <w:tab w:val="left" w:pos="920"/>
              </w:tabs>
              <w:ind w:left="797" w:firstLine="476"/>
              <w:rPr>
                <w:rFonts w:ascii="Times New Roman" w:hAnsi="Times New Roman" w:cs="Times New Roman"/>
              </w:rPr>
            </w:pPr>
            <w:r w:rsidRPr="00504F0C">
              <w:rPr>
                <w:rFonts w:ascii="Times New Roman" w:hAnsi="Times New Roman" w:cs="Times New Roman"/>
                <w:sz w:val="28"/>
                <w:szCs w:val="28"/>
              </w:rPr>
              <w:t>100</w:t>
            </w:r>
          </w:p>
        </w:tc>
      </w:tr>
    </w:tbl>
    <w:p w:rsidR="00504F0C" w:rsidRPr="00504F0C" w:rsidRDefault="00504F0C" w:rsidP="00504F0C">
      <w:pPr>
        <w:shd w:val="clear" w:color="auto" w:fill="FFFFFF"/>
        <w:ind w:firstLine="835"/>
        <w:jc w:val="both"/>
        <w:rPr>
          <w:rFonts w:ascii="Times New Roman" w:hAnsi="Times New Roman" w:cs="Times New Roman"/>
          <w:spacing w:val="-10"/>
          <w:sz w:val="28"/>
        </w:rPr>
      </w:pPr>
    </w:p>
    <w:p w:rsidR="00504F0C" w:rsidRPr="00504F0C" w:rsidRDefault="00F60B02" w:rsidP="00504F0C">
      <w:pPr>
        <w:autoSpaceDE w:val="0"/>
        <w:autoSpaceDN w:val="0"/>
        <w:adjustRightInd w:val="0"/>
        <w:ind w:firstLine="720"/>
        <w:jc w:val="center"/>
        <w:rPr>
          <w:rFonts w:ascii="Times New Roman" w:hAnsi="Times New Roman" w:cs="Times New Roman"/>
          <w:b/>
          <w:sz w:val="28"/>
        </w:rPr>
      </w:pPr>
      <w:r>
        <w:rPr>
          <w:rFonts w:ascii="Times New Roman" w:hAnsi="Times New Roman" w:cs="Times New Roman"/>
          <w:b/>
          <w:sz w:val="28"/>
        </w:rPr>
        <w:t>7</w:t>
      </w:r>
      <w:r w:rsidR="00504F0C" w:rsidRPr="00504F0C">
        <w:rPr>
          <w:rFonts w:ascii="Times New Roman" w:hAnsi="Times New Roman" w:cs="Times New Roman"/>
          <w:b/>
          <w:sz w:val="28"/>
        </w:rPr>
        <w:t>.2.2. Рекомендации по использованию методов и средств организации и реализации образовательного процесса, направленных на обеспечение теоретической и практической подготовки</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b/>
          <w:sz w:val="28"/>
        </w:rPr>
        <w:t>Лекция.</w:t>
      </w:r>
      <w:r w:rsidRPr="00504F0C">
        <w:rPr>
          <w:rFonts w:ascii="Times New Roman" w:hAnsi="Times New Roman" w:cs="Times New Roman"/>
          <w:sz w:val="28"/>
        </w:rPr>
        <w:t xml:space="preserve"> Рекомендуется использовать различные типы лекций: вводную, мотивационную (способствующую проявлению интереса к осваиваемой дисциплине), подготовительную (готовящую студента к более сложному материалу), интегрирующую (дающую общий теоретический анализ предшествующего материала), установочную (направляющая студентов к источникам информации для дальнейшей самостоятельной </w:t>
      </w:r>
      <w:r w:rsidRPr="00504F0C">
        <w:rPr>
          <w:rFonts w:ascii="Times New Roman" w:hAnsi="Times New Roman" w:cs="Times New Roman"/>
          <w:sz w:val="28"/>
        </w:rPr>
        <w:lastRenderedPageBreak/>
        <w:t>работы), междисциплинарную.</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Содержание и структура лекционного материала должны быть направлены на формирование у студента соответствующих компетенций и соответствовать выбранным преподавателем методам контроля.</w:t>
      </w:r>
    </w:p>
    <w:p w:rsidR="00504F0C" w:rsidRPr="00504F0C" w:rsidRDefault="00504F0C" w:rsidP="00504F0C">
      <w:pPr>
        <w:autoSpaceDE w:val="0"/>
        <w:autoSpaceDN w:val="0"/>
        <w:adjustRightInd w:val="0"/>
        <w:ind w:firstLine="709"/>
        <w:jc w:val="both"/>
        <w:rPr>
          <w:rFonts w:ascii="Times New Roman" w:hAnsi="Times New Roman" w:cs="Times New Roman"/>
          <w:sz w:val="28"/>
        </w:rPr>
      </w:pPr>
      <w:r w:rsidRPr="00504F0C">
        <w:rPr>
          <w:rFonts w:ascii="Times New Roman" w:hAnsi="Times New Roman" w:cs="Times New Roman"/>
          <w:sz w:val="28"/>
        </w:rPr>
        <w:t xml:space="preserve">Основными активными формами обучения профессиональным компетенциям являются: </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b/>
          <w:sz w:val="28"/>
        </w:rPr>
        <w:t>Практические занятия.</w:t>
      </w:r>
      <w:r w:rsidRPr="00504F0C">
        <w:rPr>
          <w:rFonts w:ascii="Times New Roman" w:hAnsi="Times New Roman" w:cs="Times New Roman"/>
          <w:sz w:val="28"/>
        </w:rPr>
        <w:t xml:space="preserve"> Групповые занятия по общепрофессиональным дисциплинам и междисциплинарному курсу «</w:t>
      </w:r>
      <w:r w:rsidRPr="00504F0C">
        <w:rPr>
          <w:rFonts w:ascii="Times New Roman" w:hAnsi="Times New Roman" w:cs="Times New Roman"/>
          <w:sz w:val="28"/>
          <w:szCs w:val="28"/>
        </w:rPr>
        <w:t>Реставрация, консервация, музейное хранение</w:t>
      </w:r>
      <w:r w:rsidRPr="00504F0C">
        <w:rPr>
          <w:rFonts w:ascii="Times New Roman" w:hAnsi="Times New Roman" w:cs="Times New Roman"/>
          <w:sz w:val="28"/>
        </w:rPr>
        <w:t xml:space="preserve">».А также дополнительная работа </w:t>
      </w:r>
      <w:r w:rsidRPr="00504F0C">
        <w:rPr>
          <w:rFonts w:ascii="Times New Roman" w:hAnsi="Times New Roman" w:cs="Times New Roman"/>
          <w:spacing w:val="-1"/>
          <w:sz w:val="28"/>
        </w:rPr>
        <w:t xml:space="preserve">над завершением программного </w:t>
      </w:r>
      <w:r w:rsidRPr="00504F0C">
        <w:rPr>
          <w:rFonts w:ascii="Times New Roman" w:hAnsi="Times New Roman" w:cs="Times New Roman"/>
          <w:sz w:val="28"/>
        </w:rPr>
        <w:t>задания под руководством преподавателя.</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b/>
          <w:sz w:val="28"/>
        </w:rPr>
        <w:t>Семинар.</w:t>
      </w:r>
      <w:r w:rsidRPr="00504F0C">
        <w:rPr>
          <w:rFonts w:ascii="Times New Roman" w:hAnsi="Times New Roman" w:cs="Times New Roman"/>
          <w:sz w:val="28"/>
        </w:rPr>
        <w:t xml:space="preserve"> Этот метод обучения должен проходить в различных диалогических формах – дискуссий, деловых и ролевых игр, разборов конкретных ситуаций, психологических и иных тренингов, обсуждения результатов студенческих работ (докладов, сообщений). </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 xml:space="preserve">К участию в семинарах могут привлекаться ведущие деятели искусства и культуры,  специалисты-практики. </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b/>
          <w:sz w:val="28"/>
        </w:rPr>
        <w:t>Самостоятельная работа студентов.</w:t>
      </w:r>
      <w:r w:rsidRPr="00504F0C">
        <w:rPr>
          <w:rFonts w:ascii="Times New Roman" w:hAnsi="Times New Roman" w:cs="Times New Roman"/>
          <w:sz w:val="28"/>
        </w:rPr>
        <w:t xml:space="preserve"> Самостоятельная работа представляет собой обязательную часть основной профессиональной образовательной программы (выражаемую в часах), выполняемую студентом вне аудиторных занятий в соответствии с заданиями преподавателя. Результат самостоятельной работы контролируется преподавателем. Самостоятельная работа может выполняться студентом в учебных аудиториях, мастерских, читальном зале библиотеки, компьютерных классах, а также в домашних условиях. </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Самостоятельная работа студентов должна подкрепляться учебно-методическим и информационным обеспечением, включающим учебники, учебно-методические пособия, конспекты лекций, аудио и видео материалами.</w:t>
      </w:r>
    </w:p>
    <w:p w:rsidR="00504F0C" w:rsidRPr="00504F0C" w:rsidRDefault="00504F0C" w:rsidP="00504F0C">
      <w:pPr>
        <w:autoSpaceDE w:val="0"/>
        <w:autoSpaceDN w:val="0"/>
        <w:adjustRightInd w:val="0"/>
        <w:ind w:firstLine="567"/>
        <w:jc w:val="both"/>
        <w:rPr>
          <w:rFonts w:ascii="Times New Roman" w:hAnsi="Times New Roman" w:cs="Times New Roman"/>
          <w:color w:val="FF0000"/>
          <w:sz w:val="28"/>
        </w:rPr>
      </w:pPr>
      <w:r w:rsidRPr="00504F0C">
        <w:rPr>
          <w:rFonts w:ascii="Times New Roman" w:hAnsi="Times New Roman" w:cs="Times New Roman"/>
          <w:b/>
          <w:sz w:val="28"/>
        </w:rPr>
        <w:t>Реферат</w:t>
      </w:r>
      <w:r w:rsidRPr="00504F0C">
        <w:rPr>
          <w:rFonts w:ascii="Times New Roman" w:hAnsi="Times New Roman" w:cs="Times New Roman"/>
          <w:sz w:val="28"/>
        </w:rPr>
        <w:t xml:space="preserve">. Форма практической самостоятельной работы студента, позволяющая ему критически освоить один из разделов учебной дисциплины или междисциплинарного курса. </w:t>
      </w:r>
    </w:p>
    <w:p w:rsidR="00504F0C" w:rsidRPr="00504F0C" w:rsidRDefault="00504F0C" w:rsidP="00504F0C">
      <w:pPr>
        <w:autoSpaceDE w:val="0"/>
        <w:autoSpaceDN w:val="0"/>
        <w:adjustRightInd w:val="0"/>
        <w:rPr>
          <w:rFonts w:ascii="Times New Roman" w:hAnsi="Times New Roman" w:cs="Times New Roman"/>
          <w:sz w:val="28"/>
        </w:rPr>
      </w:pPr>
    </w:p>
    <w:p w:rsidR="00504F0C" w:rsidRPr="00504F0C" w:rsidRDefault="00F60B02" w:rsidP="00504F0C">
      <w:pPr>
        <w:pStyle w:val="a8"/>
      </w:pPr>
      <w:r>
        <w:t>7</w:t>
      </w:r>
      <w:r w:rsidR="00504F0C" w:rsidRPr="00504F0C">
        <w:t>.2.3. Требования к организации практики</w:t>
      </w:r>
    </w:p>
    <w:p w:rsidR="00504F0C" w:rsidRPr="00504F0C" w:rsidRDefault="00504F0C" w:rsidP="00504F0C">
      <w:pPr>
        <w:shd w:val="clear" w:color="auto" w:fill="FFFFFF"/>
        <w:ind w:firstLine="739"/>
        <w:jc w:val="both"/>
        <w:rPr>
          <w:rFonts w:ascii="Times New Roman" w:hAnsi="Times New Roman" w:cs="Times New Roman"/>
          <w:sz w:val="28"/>
        </w:rPr>
      </w:pPr>
      <w:r w:rsidRPr="00504F0C">
        <w:rPr>
          <w:rFonts w:ascii="Times New Roman" w:hAnsi="Times New Roman" w:cs="Times New Roman"/>
          <w:sz w:val="28"/>
        </w:rPr>
        <w:t>Практика является обязательным разделом ОПОП. Она представляет собой вид учебных занятий, непосредственно ориентированных на профессионально-практическую подготовку и защиту выпускной квалификационной работы.</w:t>
      </w:r>
    </w:p>
    <w:p w:rsidR="00504F0C" w:rsidRPr="00504F0C" w:rsidRDefault="00504F0C" w:rsidP="00504F0C">
      <w:pPr>
        <w:shd w:val="clear" w:color="auto" w:fill="FFFFFF"/>
        <w:ind w:firstLine="739"/>
        <w:jc w:val="both"/>
        <w:rPr>
          <w:rFonts w:ascii="Times New Roman" w:hAnsi="Times New Roman" w:cs="Times New Roman"/>
          <w:sz w:val="28"/>
        </w:rPr>
      </w:pPr>
      <w:r w:rsidRPr="00504F0C">
        <w:rPr>
          <w:rFonts w:ascii="Times New Roman" w:hAnsi="Times New Roman" w:cs="Times New Roman"/>
          <w:sz w:val="28"/>
        </w:rPr>
        <w:t xml:space="preserve">При реализации ОПОП предусматриваются следующие виды практик: учебная и производственная. </w:t>
      </w:r>
    </w:p>
    <w:p w:rsidR="00504F0C" w:rsidRPr="00504F0C" w:rsidRDefault="00504F0C" w:rsidP="00504F0C">
      <w:pPr>
        <w:shd w:val="clear" w:color="auto" w:fill="FFFFFF"/>
        <w:ind w:firstLine="739"/>
        <w:jc w:val="both"/>
        <w:rPr>
          <w:rFonts w:ascii="Times New Roman" w:hAnsi="Times New Roman" w:cs="Times New Roman"/>
        </w:rPr>
      </w:pPr>
      <w:r w:rsidRPr="00504F0C">
        <w:rPr>
          <w:rFonts w:ascii="Times New Roman" w:hAnsi="Times New Roman" w:cs="Times New Roman"/>
          <w:sz w:val="28"/>
        </w:rPr>
        <w:t xml:space="preserve">Учебная практика и производственная практика проводятся </w:t>
      </w:r>
      <w:r w:rsidRPr="00504F0C">
        <w:rPr>
          <w:rFonts w:ascii="Times New Roman" w:hAnsi="Times New Roman" w:cs="Times New Roman"/>
          <w:sz w:val="28"/>
        </w:rPr>
        <w:lastRenderedPageBreak/>
        <w:t>образовательным учреждением при освоении студентами профессиональных компетенций в рамках профессиональных модулей и реализовываются, как правило, концентрированно в несколько периодов.</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 xml:space="preserve"> Цели и задачи, программы и формы отчетности определяются образовательным учреждением по каждому виду практики.</w:t>
      </w:r>
    </w:p>
    <w:p w:rsidR="00504F0C" w:rsidRPr="00504F0C" w:rsidRDefault="00504F0C" w:rsidP="00504F0C">
      <w:pPr>
        <w:autoSpaceDE w:val="0"/>
        <w:autoSpaceDN w:val="0"/>
        <w:adjustRightInd w:val="0"/>
        <w:jc w:val="center"/>
        <w:rPr>
          <w:rFonts w:ascii="Times New Roman" w:hAnsi="Times New Roman" w:cs="Times New Roman"/>
          <w:b/>
          <w:sz w:val="28"/>
        </w:rPr>
      </w:pPr>
    </w:p>
    <w:p w:rsidR="00504F0C" w:rsidRPr="00504F0C" w:rsidRDefault="00504F0C" w:rsidP="00504F0C">
      <w:pPr>
        <w:autoSpaceDE w:val="0"/>
        <w:autoSpaceDN w:val="0"/>
        <w:adjustRightInd w:val="0"/>
        <w:jc w:val="both"/>
        <w:rPr>
          <w:rFonts w:ascii="Times New Roman" w:hAnsi="Times New Roman" w:cs="Times New Roman"/>
          <w:b/>
          <w:sz w:val="28"/>
        </w:rPr>
      </w:pPr>
      <w:r w:rsidRPr="00504F0C">
        <w:rPr>
          <w:rFonts w:ascii="Times New Roman" w:hAnsi="Times New Roman" w:cs="Times New Roman"/>
          <w:b/>
          <w:sz w:val="28"/>
        </w:rPr>
        <w:t>Учебная практика (6 недель).</w:t>
      </w:r>
    </w:p>
    <w:p w:rsidR="00504F0C" w:rsidRPr="00504F0C" w:rsidRDefault="00504F0C" w:rsidP="00504F0C">
      <w:pPr>
        <w:autoSpaceDE w:val="0"/>
        <w:autoSpaceDN w:val="0"/>
        <w:adjustRightInd w:val="0"/>
        <w:ind w:firstLine="720"/>
        <w:jc w:val="both"/>
        <w:rPr>
          <w:rFonts w:ascii="Times New Roman" w:hAnsi="Times New Roman" w:cs="Times New Roman"/>
          <w:sz w:val="28"/>
          <w:szCs w:val="28"/>
        </w:rPr>
      </w:pPr>
      <w:r w:rsidRPr="00504F0C">
        <w:rPr>
          <w:rFonts w:ascii="Times New Roman" w:hAnsi="Times New Roman" w:cs="Times New Roman"/>
          <w:sz w:val="28"/>
          <w:szCs w:val="28"/>
        </w:rPr>
        <w:t xml:space="preserve">Реализация учебной практики осуществляется следующим образом: </w:t>
      </w:r>
    </w:p>
    <w:p w:rsidR="00504F0C" w:rsidRPr="00504F0C" w:rsidRDefault="00504F0C" w:rsidP="00504F0C">
      <w:pPr>
        <w:numPr>
          <w:ilvl w:val="0"/>
          <w:numId w:val="3"/>
        </w:numPr>
        <w:autoSpaceDE w:val="0"/>
        <w:autoSpaceDN w:val="0"/>
        <w:adjustRightInd w:val="0"/>
        <w:jc w:val="both"/>
        <w:rPr>
          <w:rFonts w:ascii="Times New Roman" w:hAnsi="Times New Roman" w:cs="Times New Roman"/>
          <w:sz w:val="28"/>
        </w:rPr>
      </w:pPr>
      <w:r w:rsidRPr="00504F0C">
        <w:rPr>
          <w:rFonts w:ascii="Times New Roman" w:hAnsi="Times New Roman" w:cs="Times New Roman"/>
          <w:spacing w:val="-1"/>
          <w:sz w:val="28"/>
        </w:rPr>
        <w:t xml:space="preserve">работа с натуры на открытом воздухе </w:t>
      </w:r>
      <w:r w:rsidRPr="00504F0C">
        <w:rPr>
          <w:rFonts w:ascii="Times New Roman" w:hAnsi="Times New Roman" w:cs="Times New Roman"/>
          <w:sz w:val="28"/>
        </w:rPr>
        <w:t xml:space="preserve">(пленэр) – 4 недели </w:t>
      </w:r>
    </w:p>
    <w:p w:rsidR="00504F0C" w:rsidRPr="00504F0C" w:rsidRDefault="00504F0C" w:rsidP="00504F0C">
      <w:pPr>
        <w:numPr>
          <w:ilvl w:val="0"/>
          <w:numId w:val="3"/>
        </w:numPr>
        <w:autoSpaceDE w:val="0"/>
        <w:autoSpaceDN w:val="0"/>
        <w:adjustRightInd w:val="0"/>
        <w:jc w:val="both"/>
        <w:rPr>
          <w:rFonts w:ascii="Times New Roman" w:hAnsi="Times New Roman" w:cs="Times New Roman"/>
          <w:sz w:val="28"/>
        </w:rPr>
      </w:pPr>
      <w:r w:rsidRPr="00504F0C">
        <w:rPr>
          <w:rFonts w:ascii="Times New Roman" w:hAnsi="Times New Roman" w:cs="Times New Roman"/>
          <w:sz w:val="28"/>
        </w:rPr>
        <w:t>изучение памятников искусства в других городах – 2 недели.</w:t>
      </w:r>
    </w:p>
    <w:p w:rsidR="00504F0C" w:rsidRPr="00504F0C" w:rsidRDefault="00504F0C" w:rsidP="00504F0C">
      <w:pPr>
        <w:autoSpaceDE w:val="0"/>
        <w:autoSpaceDN w:val="0"/>
        <w:adjustRightInd w:val="0"/>
        <w:jc w:val="both"/>
        <w:rPr>
          <w:rFonts w:ascii="Times New Roman" w:hAnsi="Times New Roman" w:cs="Times New Roman"/>
          <w:color w:val="FF0000"/>
          <w:sz w:val="28"/>
        </w:rPr>
      </w:pPr>
      <w:r w:rsidRPr="00504F0C">
        <w:rPr>
          <w:rFonts w:ascii="Times New Roman" w:hAnsi="Times New Roman" w:cs="Times New Roman"/>
          <w:spacing w:val="-1"/>
          <w:sz w:val="28"/>
        </w:rPr>
        <w:tab/>
        <w:t xml:space="preserve">Изучение памятников искусства в других городах </w:t>
      </w:r>
      <w:r w:rsidRPr="00504F0C">
        <w:rPr>
          <w:rFonts w:ascii="Times New Roman" w:hAnsi="Times New Roman" w:cs="Times New Roman"/>
          <w:sz w:val="28"/>
        </w:rPr>
        <w:t xml:space="preserve">проводится, как правило, в городах, обладающих большим количеством памятников архитектуры разных эпох и стилей, музеями изобразительного искусства, другими многочисленными объектами культурного наследия. </w:t>
      </w:r>
    </w:p>
    <w:p w:rsidR="00504F0C" w:rsidRPr="00504F0C" w:rsidRDefault="00504F0C" w:rsidP="00504F0C">
      <w:pPr>
        <w:autoSpaceDE w:val="0"/>
        <w:autoSpaceDN w:val="0"/>
        <w:adjustRightInd w:val="0"/>
        <w:jc w:val="both"/>
        <w:rPr>
          <w:rFonts w:ascii="Times New Roman" w:hAnsi="Times New Roman" w:cs="Times New Roman"/>
          <w:sz w:val="28"/>
          <w:szCs w:val="28"/>
        </w:rPr>
      </w:pPr>
      <w:r w:rsidRPr="00504F0C">
        <w:rPr>
          <w:rFonts w:ascii="Times New Roman" w:hAnsi="Times New Roman" w:cs="Times New Roman"/>
          <w:sz w:val="28"/>
          <w:szCs w:val="28"/>
        </w:rPr>
        <w:t>За период прохождения учебной практики, связанной с выездом из места расположения образовательного учреждения, студентам выплачиваются суточные в размере 50 процентов от нормы суточных, установленных действующим законодательством Российской Федерации для возмещения дополнительных расходов, связанных с командировками работников организаций за каждый день, включая нахождение в пути к месту практики и обратно. Проезд к месту практики и обратно оплачивается в полном размере.</w:t>
      </w:r>
    </w:p>
    <w:p w:rsidR="00504F0C" w:rsidRPr="00504F0C" w:rsidRDefault="00504F0C" w:rsidP="00504F0C">
      <w:pPr>
        <w:autoSpaceDE w:val="0"/>
        <w:autoSpaceDN w:val="0"/>
        <w:adjustRightInd w:val="0"/>
        <w:rPr>
          <w:rFonts w:ascii="Times New Roman" w:hAnsi="Times New Roman" w:cs="Times New Roman"/>
          <w:sz w:val="28"/>
        </w:rPr>
      </w:pPr>
    </w:p>
    <w:p w:rsidR="00504F0C" w:rsidRPr="00504F0C" w:rsidRDefault="00504F0C" w:rsidP="00504F0C">
      <w:pPr>
        <w:autoSpaceDE w:val="0"/>
        <w:autoSpaceDN w:val="0"/>
        <w:adjustRightInd w:val="0"/>
        <w:jc w:val="both"/>
        <w:rPr>
          <w:rFonts w:ascii="Times New Roman" w:hAnsi="Times New Roman" w:cs="Times New Roman"/>
          <w:b/>
          <w:sz w:val="28"/>
        </w:rPr>
      </w:pPr>
      <w:r w:rsidRPr="00504F0C">
        <w:rPr>
          <w:rFonts w:ascii="Times New Roman" w:hAnsi="Times New Roman" w:cs="Times New Roman"/>
          <w:b/>
          <w:sz w:val="28"/>
        </w:rPr>
        <w:t>Производственная практика (12 недель).</w:t>
      </w:r>
    </w:p>
    <w:p w:rsidR="00504F0C" w:rsidRPr="00504F0C" w:rsidRDefault="00504F0C" w:rsidP="00504F0C">
      <w:pPr>
        <w:rPr>
          <w:rFonts w:ascii="Times New Roman" w:hAnsi="Times New Roman" w:cs="Times New Roman"/>
          <w:sz w:val="28"/>
        </w:rPr>
      </w:pPr>
      <w:r w:rsidRPr="00504F0C">
        <w:rPr>
          <w:rFonts w:ascii="Times New Roman" w:hAnsi="Times New Roman" w:cs="Times New Roman"/>
          <w:b/>
          <w:color w:val="FF0000"/>
          <w:sz w:val="28"/>
        </w:rPr>
        <w:tab/>
      </w:r>
      <w:r w:rsidRPr="00504F0C">
        <w:rPr>
          <w:rFonts w:ascii="Times New Roman" w:hAnsi="Times New Roman" w:cs="Times New Roman"/>
          <w:sz w:val="28"/>
        </w:rPr>
        <w:t xml:space="preserve">Состоит из двух этапов: </w:t>
      </w:r>
    </w:p>
    <w:p w:rsidR="00504F0C" w:rsidRPr="00504F0C" w:rsidRDefault="00504F0C" w:rsidP="00504F0C">
      <w:pPr>
        <w:ind w:left="720"/>
        <w:rPr>
          <w:rFonts w:ascii="Times New Roman" w:hAnsi="Times New Roman" w:cs="Times New Roman"/>
          <w:sz w:val="28"/>
        </w:rPr>
      </w:pPr>
      <w:r w:rsidRPr="00504F0C">
        <w:rPr>
          <w:rFonts w:ascii="Times New Roman" w:hAnsi="Times New Roman" w:cs="Times New Roman"/>
          <w:sz w:val="28"/>
        </w:rPr>
        <w:t xml:space="preserve">производственная практика (по профилю специальности) – 8 недель, </w:t>
      </w:r>
    </w:p>
    <w:p w:rsidR="00504F0C" w:rsidRPr="00504F0C" w:rsidRDefault="00504F0C" w:rsidP="00504F0C">
      <w:pPr>
        <w:ind w:left="720"/>
        <w:rPr>
          <w:rFonts w:ascii="Times New Roman" w:hAnsi="Times New Roman" w:cs="Times New Roman"/>
          <w:color w:val="FF0000"/>
          <w:sz w:val="28"/>
        </w:rPr>
      </w:pPr>
      <w:r w:rsidRPr="00504F0C">
        <w:rPr>
          <w:rFonts w:ascii="Times New Roman" w:hAnsi="Times New Roman" w:cs="Times New Roman"/>
          <w:sz w:val="28"/>
        </w:rPr>
        <w:t>производственная практика (преддипломная) – 4 недели.</w:t>
      </w:r>
    </w:p>
    <w:p w:rsidR="00504F0C" w:rsidRPr="00504F0C" w:rsidRDefault="00504F0C" w:rsidP="00504F0C">
      <w:pPr>
        <w:shd w:val="clear" w:color="auto" w:fill="FFFFFF"/>
        <w:tabs>
          <w:tab w:val="left" w:pos="1190"/>
          <w:tab w:val="left" w:pos="3595"/>
          <w:tab w:val="left" w:pos="5410"/>
          <w:tab w:val="left" w:pos="7853"/>
        </w:tabs>
        <w:ind w:firstLine="710"/>
        <w:jc w:val="both"/>
        <w:rPr>
          <w:rFonts w:ascii="Times New Roman" w:hAnsi="Times New Roman" w:cs="Times New Roman"/>
          <w:sz w:val="28"/>
        </w:rPr>
      </w:pPr>
      <w:r w:rsidRPr="00504F0C">
        <w:rPr>
          <w:rFonts w:ascii="Times New Roman" w:hAnsi="Times New Roman" w:cs="Times New Roman"/>
          <w:sz w:val="28"/>
        </w:rPr>
        <w:t xml:space="preserve">Производственная практика (по профилю специальности) должна проводиться в организациях, направление деятельности которых соответствует профилю подготовки обучающихся. </w:t>
      </w:r>
    </w:p>
    <w:p w:rsidR="00504F0C" w:rsidRPr="00504F0C" w:rsidRDefault="00504F0C" w:rsidP="00504F0C">
      <w:pPr>
        <w:pStyle w:val="aa"/>
      </w:pPr>
      <w:r w:rsidRPr="00504F0C">
        <w:t>Производственная практика (преддипломная)призвана обеспечить подготовку к государственной (итоговой) аттестации.</w:t>
      </w:r>
    </w:p>
    <w:p w:rsidR="00504F0C" w:rsidRPr="00504F0C" w:rsidRDefault="00504F0C" w:rsidP="00504F0C">
      <w:pPr>
        <w:tabs>
          <w:tab w:val="num" w:pos="1080"/>
        </w:tabs>
        <w:autoSpaceDE w:val="0"/>
        <w:autoSpaceDN w:val="0"/>
        <w:adjustRightInd w:val="0"/>
        <w:ind w:firstLine="567"/>
        <w:jc w:val="both"/>
        <w:rPr>
          <w:rFonts w:ascii="Times New Roman" w:hAnsi="Times New Roman" w:cs="Times New Roman"/>
          <w:sz w:val="28"/>
          <w:szCs w:val="28"/>
        </w:rPr>
      </w:pPr>
      <w:r w:rsidRPr="00504F0C">
        <w:rPr>
          <w:rFonts w:ascii="Times New Roman" w:hAnsi="Times New Roman" w:cs="Times New Roman"/>
          <w:sz w:val="28"/>
          <w:szCs w:val="28"/>
        </w:rPr>
        <w:t>Цели и задачи, программы и формы отчетности по каждому этапу производственной практики определяются образовательным учреждением самостоятельно.</w:t>
      </w:r>
    </w:p>
    <w:p w:rsidR="00504F0C" w:rsidRPr="00504F0C" w:rsidRDefault="00504F0C" w:rsidP="00504F0C">
      <w:pPr>
        <w:autoSpaceDE w:val="0"/>
        <w:autoSpaceDN w:val="0"/>
        <w:adjustRightInd w:val="0"/>
        <w:jc w:val="both"/>
        <w:rPr>
          <w:rFonts w:ascii="Times New Roman" w:hAnsi="Times New Roman" w:cs="Times New Roman"/>
          <w:sz w:val="28"/>
        </w:rPr>
      </w:pPr>
      <w:r w:rsidRPr="00504F0C">
        <w:rPr>
          <w:rFonts w:ascii="Times New Roman" w:hAnsi="Times New Roman" w:cs="Times New Roman"/>
          <w:sz w:val="28"/>
        </w:rPr>
        <w:tab/>
        <w:t xml:space="preserve">Аттестация по итогам производственной практики проводится с учетом </w:t>
      </w:r>
      <w:r w:rsidRPr="00504F0C">
        <w:rPr>
          <w:rFonts w:ascii="Times New Roman" w:hAnsi="Times New Roman" w:cs="Times New Roman"/>
          <w:spacing w:val="-2"/>
          <w:sz w:val="28"/>
        </w:rPr>
        <w:t xml:space="preserve">(или наосновании) результатов, подтвержденных документами </w:t>
      </w:r>
      <w:r w:rsidRPr="00504F0C">
        <w:rPr>
          <w:rFonts w:ascii="Times New Roman" w:hAnsi="Times New Roman" w:cs="Times New Roman"/>
          <w:sz w:val="28"/>
        </w:rPr>
        <w:t>соответствующих организаций.</w:t>
      </w:r>
    </w:p>
    <w:p w:rsidR="00504F0C" w:rsidRPr="00504F0C" w:rsidRDefault="00F60B02" w:rsidP="00504F0C">
      <w:pPr>
        <w:pStyle w:val="2"/>
        <w:spacing w:before="240" w:after="60"/>
        <w:rPr>
          <w:sz w:val="28"/>
          <w:lang w:eastAsia="en-US"/>
        </w:rPr>
      </w:pPr>
      <w:r>
        <w:rPr>
          <w:sz w:val="28"/>
          <w:lang w:eastAsia="en-US"/>
        </w:rPr>
        <w:t>7</w:t>
      </w:r>
      <w:r w:rsidR="00504F0C" w:rsidRPr="00504F0C">
        <w:rPr>
          <w:sz w:val="28"/>
          <w:lang w:eastAsia="en-US"/>
        </w:rPr>
        <w:t>.3.Требования к кадровому обеспечению</w:t>
      </w:r>
    </w:p>
    <w:p w:rsidR="00504F0C" w:rsidRPr="00504F0C" w:rsidRDefault="00504F0C" w:rsidP="00504F0C">
      <w:pPr>
        <w:pStyle w:val="aa"/>
        <w:autoSpaceDE w:val="0"/>
        <w:autoSpaceDN w:val="0"/>
        <w:adjustRightInd w:val="0"/>
        <w:rPr>
          <w:rFonts w:eastAsia="Times New Roman"/>
        </w:rPr>
      </w:pPr>
      <w:r w:rsidRPr="00504F0C">
        <w:rPr>
          <w:rFonts w:eastAsia="Times New Roman"/>
        </w:rPr>
        <w:t xml:space="preserve">Реализация ОПОП должна обеспечиваться педагогическими кадрами, имеющими высшее профессиональное образование, соответствующее </w:t>
      </w:r>
      <w:r w:rsidRPr="00504F0C">
        <w:rPr>
          <w:rFonts w:eastAsia="Times New Roman"/>
        </w:rPr>
        <w:lastRenderedPageBreak/>
        <w:t>профилю преподаваемой дисциплины (модуля). Доля преподавателей, имеющих высшее образование должна составлять не менее 90% в общем числе преподавателей, обеспечивающих образовательный процесс по данной основной профессиональной образовательной программе.</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Опыт деятельности в организациях соответствующей профессиональной сферы является обязательным для преподавателей, отвечающих за освоение обучающимся профессионального цикла, эти преподаватели должны проходить стажировку в профильных организациях не реже 1 раза в 5 лет. К профильным организациям и учреждениям относятся учреждения культуры(творческие союзы, музеи, театры), а также образовательные учреждения среднего и высшего профессионального образования, реализующие образовательные программы в области изобразительного искусства.</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До 10% от общего числа преподавателей, имеющих высшее образование, может быть заменено преподавателями, имеющими среднее профессиональное образование и государственные почетные звания в соответствующей профессиональной сфере, или специалистами, имеющими среднее профессиональное образование и стаж практической работы в соответствующей профессиональной сфере более 10 последних лет.</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Преподаватели учебного заведения должны регулярно осуществлять художественно-творческую и (или) методическую работу, не менее одного раза в пять лет проходить повышение квалификации.</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 xml:space="preserve"> К методической работе преподавателей наряду с разработкой учебно-методических пособий, написанием и подготовкой к изданию учебников, может приравниваться представление каталога(ов) персональной(ых) выставки(ок).</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К формам повышения квалификации могут относиться:</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присуждение государственной премии;</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присвоение почетного звания;</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присвоение ученой степени;</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присвоение ученого звания;</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получение звания лауреата международного или всероссийского конкурса;</w:t>
      </w:r>
    </w:p>
    <w:p w:rsidR="00504F0C" w:rsidRPr="00504F0C" w:rsidRDefault="00F60B02" w:rsidP="00504F0C">
      <w:pPr>
        <w:pStyle w:val="2"/>
        <w:spacing w:before="240" w:after="60"/>
        <w:rPr>
          <w:sz w:val="28"/>
          <w:lang w:eastAsia="en-US"/>
        </w:rPr>
      </w:pPr>
      <w:r>
        <w:rPr>
          <w:sz w:val="28"/>
          <w:lang w:eastAsia="en-US"/>
        </w:rPr>
        <w:t>7</w:t>
      </w:r>
      <w:r w:rsidR="00504F0C" w:rsidRPr="00504F0C">
        <w:rPr>
          <w:sz w:val="28"/>
          <w:lang w:eastAsia="en-US"/>
        </w:rPr>
        <w:t>.4. Требования и рекомендации к организации и учебно-методическому обеспечению текущего контроля успеваемости, промежуточной и  государственной (итоговой) аттестации, разработке соответствующих фондов оценочных средств</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Оценка качества освоения ОПОП должна включать текущий контроль знаний, промежуточную аттестацию обучающихся и государственную (итоговую) аттестацию выпускников.</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lastRenderedPageBreak/>
        <w:t>Оценка качества подготовки обучающихся и выпускников осуществляется по двум основным направлениям:</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оценка уровня освоения дисциплин, междисциплинарного курса, видов практик;</w:t>
      </w:r>
    </w:p>
    <w:p w:rsidR="00504F0C" w:rsidRPr="00504F0C" w:rsidRDefault="00504F0C" w:rsidP="00504F0C">
      <w:pPr>
        <w:autoSpaceDE w:val="0"/>
        <w:autoSpaceDN w:val="0"/>
        <w:adjustRightInd w:val="0"/>
        <w:ind w:left="1400" w:hanging="680"/>
        <w:jc w:val="both"/>
        <w:rPr>
          <w:rFonts w:ascii="Times New Roman" w:hAnsi="Times New Roman" w:cs="Times New Roman"/>
          <w:sz w:val="28"/>
        </w:rPr>
      </w:pPr>
      <w:r w:rsidRPr="00504F0C">
        <w:rPr>
          <w:rFonts w:ascii="Times New Roman" w:hAnsi="Times New Roman" w:cs="Times New Roman"/>
          <w:sz w:val="28"/>
        </w:rPr>
        <w:t>оценка компетенций обучающихся.</w:t>
      </w:r>
    </w:p>
    <w:p w:rsidR="00504F0C" w:rsidRPr="00504F0C" w:rsidRDefault="00504F0C" w:rsidP="00504F0C">
      <w:pPr>
        <w:autoSpaceDE w:val="0"/>
        <w:autoSpaceDN w:val="0"/>
        <w:adjustRightInd w:val="0"/>
        <w:ind w:firstLine="709"/>
        <w:jc w:val="both"/>
        <w:rPr>
          <w:rFonts w:ascii="Times New Roman" w:hAnsi="Times New Roman" w:cs="Times New Roman"/>
          <w:sz w:val="28"/>
        </w:rPr>
      </w:pPr>
      <w:r w:rsidRPr="00504F0C">
        <w:rPr>
          <w:rFonts w:ascii="Times New Roman" w:hAnsi="Times New Roman" w:cs="Times New Roman"/>
          <w:sz w:val="28"/>
        </w:rPr>
        <w:t>Для юношей предусматривается оценка результатов освоения военной службы.</w:t>
      </w:r>
    </w:p>
    <w:p w:rsidR="00504F0C" w:rsidRPr="00504F0C" w:rsidRDefault="00504F0C" w:rsidP="00504F0C">
      <w:pPr>
        <w:spacing w:line="233" w:lineRule="auto"/>
        <w:ind w:firstLine="709"/>
        <w:jc w:val="both"/>
        <w:rPr>
          <w:rFonts w:ascii="Times New Roman" w:hAnsi="Times New Roman" w:cs="Times New Roman"/>
          <w:sz w:val="28"/>
        </w:rPr>
      </w:pPr>
      <w:r w:rsidRPr="00504F0C">
        <w:rPr>
          <w:rFonts w:ascii="Times New Roman" w:hAnsi="Times New Roman" w:cs="Times New Roman"/>
          <w:sz w:val="28"/>
        </w:rPr>
        <w:t xml:space="preserve">В качестве средств текущего контроля знаний используются контрольные работы, устные опросы, письменные работы, тестирование, просмотры учебно-творческих работ, зачеты. </w:t>
      </w:r>
    </w:p>
    <w:p w:rsidR="00504F0C" w:rsidRPr="00504F0C" w:rsidRDefault="00504F0C" w:rsidP="00504F0C">
      <w:pPr>
        <w:shd w:val="clear" w:color="auto" w:fill="FFFFFF"/>
        <w:tabs>
          <w:tab w:val="left" w:pos="2818"/>
          <w:tab w:val="left" w:pos="4450"/>
          <w:tab w:val="left" w:pos="5285"/>
          <w:tab w:val="left" w:pos="7661"/>
        </w:tabs>
        <w:spacing w:line="322" w:lineRule="exact"/>
        <w:ind w:firstLine="720"/>
        <w:jc w:val="both"/>
        <w:rPr>
          <w:rFonts w:ascii="Times New Roman" w:hAnsi="Times New Roman" w:cs="Times New Roman"/>
          <w:sz w:val="28"/>
          <w:szCs w:val="28"/>
        </w:rPr>
      </w:pPr>
      <w:r w:rsidRPr="00504F0C">
        <w:rPr>
          <w:rFonts w:ascii="Times New Roman" w:hAnsi="Times New Roman" w:cs="Times New Roman"/>
          <w:sz w:val="28"/>
        </w:rPr>
        <w:t xml:space="preserve">Формами  промежуточной аттестации являются экзамены и  зачёты.  </w:t>
      </w:r>
      <w:r w:rsidRPr="00504F0C">
        <w:rPr>
          <w:rFonts w:ascii="Times New Roman" w:hAnsi="Times New Roman" w:cs="Times New Roman"/>
          <w:sz w:val="28"/>
          <w:szCs w:val="28"/>
        </w:rPr>
        <w:t>Формой аттестации по дисциплинам «Рисунок», «Живопись» («Скульптура») является экзаменационный просмотр учебно-творческих работ на семестровых выставках.</w:t>
      </w:r>
    </w:p>
    <w:p w:rsidR="00504F0C" w:rsidRPr="00504F0C" w:rsidRDefault="00504F0C" w:rsidP="00504F0C">
      <w:pPr>
        <w:shd w:val="clear" w:color="auto" w:fill="FFFFFF"/>
        <w:tabs>
          <w:tab w:val="left" w:pos="2818"/>
          <w:tab w:val="left" w:pos="4450"/>
          <w:tab w:val="left" w:pos="5285"/>
          <w:tab w:val="left" w:pos="7661"/>
        </w:tabs>
        <w:spacing w:line="322" w:lineRule="exact"/>
        <w:ind w:firstLine="720"/>
        <w:jc w:val="both"/>
        <w:rPr>
          <w:rFonts w:ascii="Times New Roman" w:hAnsi="Times New Roman" w:cs="Times New Roman"/>
          <w:spacing w:val="-3"/>
          <w:sz w:val="28"/>
          <w:szCs w:val="28"/>
        </w:rPr>
      </w:pPr>
      <w:r w:rsidRPr="00504F0C">
        <w:rPr>
          <w:rFonts w:ascii="Times New Roman" w:hAnsi="Times New Roman" w:cs="Times New Roman"/>
          <w:sz w:val="28"/>
          <w:szCs w:val="28"/>
        </w:rPr>
        <w:t xml:space="preserve"> Формой аттестации по дисциплине «Реставрация» является решение</w:t>
      </w:r>
      <w:r w:rsidRPr="00504F0C">
        <w:rPr>
          <w:rFonts w:ascii="Times New Roman" w:hAnsi="Times New Roman" w:cs="Times New Roman"/>
          <w:sz w:val="28"/>
          <w:szCs w:val="28"/>
        </w:rPr>
        <w:br/>
      </w:r>
      <w:r w:rsidRPr="00504F0C">
        <w:rPr>
          <w:rFonts w:ascii="Times New Roman" w:hAnsi="Times New Roman" w:cs="Times New Roman"/>
          <w:spacing w:val="-2"/>
          <w:sz w:val="28"/>
          <w:szCs w:val="28"/>
        </w:rPr>
        <w:t>реставрационных</w:t>
      </w:r>
      <w:r w:rsidRPr="00504F0C">
        <w:rPr>
          <w:rFonts w:ascii="Times New Roman" w:hAnsi="Times New Roman" w:cs="Times New Roman"/>
          <w:spacing w:val="-4"/>
          <w:sz w:val="28"/>
          <w:szCs w:val="28"/>
        </w:rPr>
        <w:t>советов</w:t>
      </w:r>
      <w:r w:rsidRPr="00504F0C">
        <w:rPr>
          <w:rFonts w:ascii="Times New Roman" w:hAnsi="Times New Roman" w:cs="Times New Roman"/>
          <w:sz w:val="28"/>
          <w:szCs w:val="28"/>
        </w:rPr>
        <w:t xml:space="preserve"> с </w:t>
      </w:r>
      <w:r w:rsidRPr="00504F0C">
        <w:rPr>
          <w:rFonts w:ascii="Times New Roman" w:hAnsi="Times New Roman" w:cs="Times New Roman"/>
          <w:spacing w:val="-4"/>
          <w:sz w:val="28"/>
          <w:szCs w:val="28"/>
        </w:rPr>
        <w:t>обязательным</w:t>
      </w:r>
      <w:r w:rsidRPr="00504F0C">
        <w:rPr>
          <w:rFonts w:ascii="Times New Roman" w:hAnsi="Times New Roman" w:cs="Times New Roman"/>
          <w:spacing w:val="-3"/>
          <w:sz w:val="28"/>
          <w:szCs w:val="28"/>
        </w:rPr>
        <w:t xml:space="preserve">привлечением </w:t>
      </w:r>
      <w:r w:rsidRPr="00504F0C">
        <w:rPr>
          <w:rFonts w:ascii="Times New Roman" w:hAnsi="Times New Roman" w:cs="Times New Roman"/>
          <w:spacing w:val="-1"/>
          <w:sz w:val="28"/>
          <w:szCs w:val="28"/>
        </w:rPr>
        <w:t>высококвалифицированных специалистов.</w:t>
      </w:r>
    </w:p>
    <w:p w:rsidR="00504F0C" w:rsidRPr="00504F0C" w:rsidRDefault="00504F0C" w:rsidP="00504F0C">
      <w:pPr>
        <w:shd w:val="clear" w:color="auto" w:fill="FFFFFF"/>
        <w:ind w:right="2" w:firstLine="709"/>
        <w:jc w:val="both"/>
        <w:rPr>
          <w:rFonts w:ascii="Times New Roman" w:hAnsi="Times New Roman" w:cs="Times New Roman"/>
          <w:sz w:val="28"/>
        </w:rPr>
      </w:pPr>
      <w:r w:rsidRPr="00504F0C">
        <w:rPr>
          <w:rFonts w:ascii="Times New Roman" w:hAnsi="Times New Roman" w:cs="Times New Roman"/>
          <w:sz w:val="28"/>
          <w:szCs w:val="28"/>
        </w:rPr>
        <w:t xml:space="preserve">Образовательным учреждением </w:t>
      </w:r>
      <w:r w:rsidRPr="00504F0C">
        <w:rPr>
          <w:rFonts w:ascii="Times New Roman" w:hAnsi="Times New Roman" w:cs="Times New Roman"/>
          <w:sz w:val="28"/>
        </w:rPr>
        <w:t>должны быть разработаны критерии оценок промежуточной аттестации и текущего контроля успеваемости обучающихся.</w:t>
      </w:r>
    </w:p>
    <w:p w:rsidR="00504F0C" w:rsidRPr="00504F0C" w:rsidRDefault="00504F0C" w:rsidP="00504F0C">
      <w:pPr>
        <w:tabs>
          <w:tab w:val="num" w:pos="0"/>
          <w:tab w:val="num" w:pos="1800"/>
        </w:tabs>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 xml:space="preserve">Для аттестации обучающихся на соответствие их персональных достижений поэтапным требованиям соответствующей ОПОП  (текущая и промежуточная аттестация) создаются фонды оценочных средств, включающие типовые задания, контрольные работы, тесты и методы контроля, позволяющие оценить знания, умения и уровень приобретенных компетенций. Фонды оценочных средств разрабатываются и утверждаются </w:t>
      </w:r>
      <w:r w:rsidRPr="00504F0C">
        <w:rPr>
          <w:rFonts w:ascii="Times New Roman" w:hAnsi="Times New Roman" w:cs="Times New Roman"/>
          <w:sz w:val="28"/>
          <w:szCs w:val="28"/>
        </w:rPr>
        <w:t xml:space="preserve">образовательным учреждением </w:t>
      </w:r>
      <w:r w:rsidRPr="00504F0C">
        <w:rPr>
          <w:rFonts w:ascii="Times New Roman" w:hAnsi="Times New Roman" w:cs="Times New Roman"/>
          <w:sz w:val="28"/>
        </w:rPr>
        <w:t xml:space="preserve">самостоятельно. </w:t>
      </w:r>
    </w:p>
    <w:p w:rsidR="00504F0C" w:rsidRPr="00504F0C" w:rsidRDefault="00504F0C" w:rsidP="00504F0C">
      <w:pPr>
        <w:pStyle w:val="aa"/>
      </w:pPr>
      <w:r w:rsidRPr="00504F0C">
        <w:t>Оценки должны быть выставлены по каждой дисциплине Федерального компонента среднего (полного) общего образования, общего гуманитарного и социально-экономического цикла, по каждой общепрофессиональной дисциплине и междисциплинарному курсу профессионального цикла. Оценки по разделам междисциплинарного курса (дисциплинам, входящим в состав междисциплинарного курса) могут выставляться на основании учебного плана, утвержденного руководителем образовательного учреждения.</w:t>
      </w:r>
    </w:p>
    <w:p w:rsidR="00504F0C" w:rsidRPr="00504F0C" w:rsidRDefault="00504F0C" w:rsidP="00504F0C">
      <w:pPr>
        <w:autoSpaceDE w:val="0"/>
        <w:autoSpaceDN w:val="0"/>
        <w:adjustRightInd w:val="0"/>
        <w:ind w:firstLine="720"/>
        <w:jc w:val="both"/>
        <w:rPr>
          <w:rFonts w:ascii="Times New Roman" w:hAnsi="Times New Roman" w:cs="Times New Roman"/>
          <w:sz w:val="28"/>
        </w:rPr>
      </w:pPr>
      <w:r w:rsidRPr="00504F0C">
        <w:rPr>
          <w:rFonts w:ascii="Times New Roman" w:hAnsi="Times New Roman" w:cs="Times New Roman"/>
          <w:sz w:val="28"/>
        </w:rPr>
        <w:t xml:space="preserve"> Требования к содержанию, объему и структуре выпускной квалификационной работы определяются образовательным учреждением на основании порядка проведения государственной (итоговой) аттестации выпускников по ОПОП СПО, утвержденного федеральным органом исполнительной власти, осуществляющим функции по выработке государственной политики и нормативно-правовому регулированию в сфере образования.</w:t>
      </w:r>
    </w:p>
    <w:p w:rsidR="00504F0C" w:rsidRPr="00504F0C" w:rsidRDefault="00504F0C" w:rsidP="00504F0C">
      <w:pPr>
        <w:autoSpaceDE w:val="0"/>
        <w:autoSpaceDN w:val="0"/>
        <w:adjustRightInd w:val="0"/>
        <w:ind w:firstLine="720"/>
        <w:jc w:val="both"/>
        <w:rPr>
          <w:rFonts w:ascii="Times New Roman" w:hAnsi="Times New Roman" w:cs="Times New Roman"/>
          <w:b/>
          <w:spacing w:val="-1"/>
          <w:sz w:val="28"/>
        </w:rPr>
      </w:pPr>
      <w:r w:rsidRPr="00504F0C">
        <w:rPr>
          <w:rFonts w:ascii="Times New Roman" w:hAnsi="Times New Roman" w:cs="Times New Roman"/>
          <w:sz w:val="28"/>
        </w:rPr>
        <w:lastRenderedPageBreak/>
        <w:t xml:space="preserve">Государственная </w:t>
      </w:r>
      <w:r w:rsidRPr="00504F0C">
        <w:rPr>
          <w:rFonts w:ascii="Times New Roman" w:hAnsi="Times New Roman" w:cs="Times New Roman"/>
          <w:b/>
          <w:sz w:val="28"/>
        </w:rPr>
        <w:t>(</w:t>
      </w:r>
      <w:r w:rsidRPr="00504F0C">
        <w:rPr>
          <w:rFonts w:ascii="Times New Roman" w:hAnsi="Times New Roman" w:cs="Times New Roman"/>
          <w:sz w:val="28"/>
        </w:rPr>
        <w:t xml:space="preserve">итоговая) аттестация включает: </w:t>
      </w:r>
    </w:p>
    <w:p w:rsidR="00504F0C" w:rsidRPr="00504F0C" w:rsidRDefault="00504F0C" w:rsidP="00504F0C">
      <w:pPr>
        <w:shd w:val="clear" w:color="auto" w:fill="FFFFFF"/>
        <w:ind w:firstLine="709"/>
        <w:jc w:val="both"/>
        <w:rPr>
          <w:rFonts w:ascii="Times New Roman" w:hAnsi="Times New Roman" w:cs="Times New Roman"/>
          <w:sz w:val="28"/>
        </w:rPr>
      </w:pPr>
      <w:r w:rsidRPr="00504F0C">
        <w:rPr>
          <w:rFonts w:ascii="Times New Roman" w:hAnsi="Times New Roman" w:cs="Times New Roman"/>
          <w:sz w:val="28"/>
        </w:rPr>
        <w:t>подготовку и защиту выпускной квалификационной работы.</w:t>
      </w:r>
    </w:p>
    <w:p w:rsidR="00504F0C" w:rsidRPr="00504F0C" w:rsidRDefault="00504F0C" w:rsidP="00504F0C">
      <w:pPr>
        <w:shd w:val="clear" w:color="auto" w:fill="FFFFFF"/>
        <w:ind w:firstLine="709"/>
        <w:jc w:val="both"/>
        <w:rPr>
          <w:rFonts w:ascii="Times New Roman" w:hAnsi="Times New Roman" w:cs="Times New Roman"/>
          <w:sz w:val="28"/>
          <w:szCs w:val="28"/>
        </w:rPr>
      </w:pPr>
      <w:r w:rsidRPr="00504F0C">
        <w:rPr>
          <w:rFonts w:ascii="Times New Roman" w:hAnsi="Times New Roman" w:cs="Times New Roman"/>
          <w:sz w:val="28"/>
          <w:szCs w:val="28"/>
        </w:rPr>
        <w:t xml:space="preserve">Программа государственной (итоговой) аттестации ежегодно разрабатывается цикловой комиссией по специальности и утверждается руководителем образовательного учреждения. Программа государственной (итоговой) аттестации доводится до сведения студента не позднее, чем за шесть месяцев до начала государственной (итоговой) аттестации. </w:t>
      </w:r>
    </w:p>
    <w:p w:rsidR="00504F0C" w:rsidRPr="00504F0C" w:rsidRDefault="00504F0C" w:rsidP="00504F0C">
      <w:pPr>
        <w:autoSpaceDE w:val="0"/>
        <w:autoSpaceDN w:val="0"/>
        <w:adjustRightInd w:val="0"/>
        <w:ind w:firstLine="720"/>
        <w:jc w:val="both"/>
        <w:rPr>
          <w:rFonts w:ascii="Times New Roman" w:hAnsi="Times New Roman" w:cs="Times New Roman"/>
          <w:b/>
          <w:spacing w:val="-1"/>
          <w:sz w:val="28"/>
        </w:rPr>
      </w:pPr>
      <w:r w:rsidRPr="00504F0C">
        <w:rPr>
          <w:rFonts w:ascii="Times New Roman" w:hAnsi="Times New Roman" w:cs="Times New Roman"/>
          <w:sz w:val="28"/>
        </w:rPr>
        <w:t>Обязательное требование к выпускной квалификационной работе – соответствие тематики работы содержанию профессионального модуля «</w:t>
      </w:r>
      <w:r w:rsidRPr="00504F0C">
        <w:rPr>
          <w:rFonts w:ascii="Times New Roman" w:hAnsi="Times New Roman" w:cs="Times New Roman"/>
          <w:sz w:val="28"/>
          <w:szCs w:val="28"/>
        </w:rPr>
        <w:t>Аналитическая и художественно-исполнительская деятельность</w:t>
      </w:r>
      <w:r w:rsidRPr="00504F0C">
        <w:rPr>
          <w:rFonts w:ascii="Times New Roman" w:hAnsi="Times New Roman" w:cs="Times New Roman"/>
          <w:sz w:val="28"/>
        </w:rPr>
        <w:t>».</w:t>
      </w:r>
    </w:p>
    <w:p w:rsidR="00504F0C" w:rsidRPr="00504F0C" w:rsidRDefault="00504F0C" w:rsidP="00504F0C">
      <w:pPr>
        <w:shd w:val="clear" w:color="auto" w:fill="FFFFFF"/>
        <w:ind w:firstLine="709"/>
        <w:jc w:val="both"/>
        <w:rPr>
          <w:rFonts w:ascii="Times New Roman" w:hAnsi="Times New Roman" w:cs="Times New Roman"/>
          <w:sz w:val="28"/>
        </w:rPr>
      </w:pPr>
      <w:r w:rsidRPr="00504F0C">
        <w:rPr>
          <w:rFonts w:ascii="Times New Roman" w:hAnsi="Times New Roman" w:cs="Times New Roman"/>
          <w:sz w:val="28"/>
        </w:rPr>
        <w:t>Критерии оценки дипломной работы, уровня и качества подготовки выпускника:</w:t>
      </w:r>
    </w:p>
    <w:p w:rsidR="00504F0C" w:rsidRPr="00504F0C" w:rsidRDefault="00504F0C" w:rsidP="00504F0C">
      <w:pPr>
        <w:shd w:val="clear" w:color="auto" w:fill="FFFFFF"/>
        <w:ind w:firstLine="709"/>
        <w:jc w:val="both"/>
        <w:rPr>
          <w:rFonts w:ascii="Times New Roman" w:hAnsi="Times New Roman" w:cs="Times New Roman"/>
          <w:sz w:val="28"/>
        </w:rPr>
      </w:pPr>
      <w:r w:rsidRPr="00504F0C">
        <w:rPr>
          <w:rFonts w:ascii="Times New Roman" w:hAnsi="Times New Roman" w:cs="Times New Roman"/>
          <w:sz w:val="28"/>
        </w:rPr>
        <w:t>соответствие выполненных реставрационных работ заданию на дипломную работу и утверждённой методике;</w:t>
      </w:r>
    </w:p>
    <w:p w:rsidR="00504F0C" w:rsidRPr="00504F0C" w:rsidRDefault="00504F0C" w:rsidP="00504F0C">
      <w:pPr>
        <w:shd w:val="clear" w:color="auto" w:fill="FFFFFF"/>
        <w:ind w:firstLine="709"/>
        <w:jc w:val="both"/>
        <w:rPr>
          <w:rFonts w:ascii="Times New Roman" w:hAnsi="Times New Roman" w:cs="Times New Roman"/>
          <w:sz w:val="28"/>
        </w:rPr>
      </w:pPr>
      <w:r w:rsidRPr="00504F0C">
        <w:rPr>
          <w:rFonts w:ascii="Times New Roman" w:hAnsi="Times New Roman" w:cs="Times New Roman"/>
          <w:sz w:val="28"/>
        </w:rPr>
        <w:t>уровень аналитической  деятельности;</w:t>
      </w:r>
    </w:p>
    <w:p w:rsidR="00504F0C" w:rsidRPr="00504F0C" w:rsidRDefault="00504F0C" w:rsidP="00504F0C">
      <w:pPr>
        <w:shd w:val="clear" w:color="auto" w:fill="FFFFFF"/>
        <w:ind w:firstLine="709"/>
        <w:jc w:val="both"/>
        <w:rPr>
          <w:rFonts w:ascii="Times New Roman" w:hAnsi="Times New Roman" w:cs="Times New Roman"/>
          <w:sz w:val="28"/>
        </w:rPr>
      </w:pPr>
      <w:r w:rsidRPr="00504F0C">
        <w:rPr>
          <w:rFonts w:ascii="Times New Roman" w:hAnsi="Times New Roman" w:cs="Times New Roman"/>
          <w:sz w:val="28"/>
        </w:rPr>
        <w:t>степень владения профессиональным мастерством при выполнении каждого процесса, предусмотренного заданием на дипломную работу;</w:t>
      </w:r>
    </w:p>
    <w:p w:rsidR="00504F0C" w:rsidRPr="00504F0C" w:rsidRDefault="00504F0C" w:rsidP="00504F0C">
      <w:pPr>
        <w:shd w:val="clear" w:color="auto" w:fill="FFFFFF"/>
        <w:ind w:firstLine="709"/>
        <w:jc w:val="both"/>
        <w:rPr>
          <w:rFonts w:ascii="Times New Roman" w:hAnsi="Times New Roman" w:cs="Times New Roman"/>
          <w:sz w:val="28"/>
        </w:rPr>
      </w:pPr>
      <w:r w:rsidRPr="00504F0C">
        <w:rPr>
          <w:rFonts w:ascii="Times New Roman" w:hAnsi="Times New Roman" w:cs="Times New Roman"/>
          <w:sz w:val="28"/>
        </w:rPr>
        <w:t>качество ведения реставрационной документации;</w:t>
      </w:r>
    </w:p>
    <w:p w:rsidR="00504F0C" w:rsidRPr="00504F0C" w:rsidRDefault="00504F0C" w:rsidP="00504F0C">
      <w:pPr>
        <w:shd w:val="clear" w:color="auto" w:fill="FFFFFF"/>
        <w:ind w:firstLine="709"/>
        <w:jc w:val="both"/>
        <w:rPr>
          <w:rFonts w:ascii="Times New Roman" w:hAnsi="Times New Roman" w:cs="Times New Roman"/>
          <w:sz w:val="28"/>
        </w:rPr>
      </w:pPr>
      <w:r w:rsidRPr="00504F0C">
        <w:rPr>
          <w:rFonts w:ascii="Times New Roman" w:hAnsi="Times New Roman" w:cs="Times New Roman"/>
          <w:sz w:val="28"/>
        </w:rPr>
        <w:t>накопленные в процессе обучения навыки практической реставрации.</w:t>
      </w:r>
    </w:p>
    <w:p w:rsidR="00504F0C" w:rsidRPr="00504F0C" w:rsidRDefault="00504F0C" w:rsidP="00504F0C">
      <w:pPr>
        <w:shd w:val="clear" w:color="auto" w:fill="FFFFFF"/>
        <w:ind w:firstLine="709"/>
        <w:jc w:val="both"/>
        <w:rPr>
          <w:rFonts w:ascii="Times New Roman" w:hAnsi="Times New Roman" w:cs="Times New Roman"/>
          <w:sz w:val="28"/>
        </w:rPr>
      </w:pPr>
    </w:p>
    <w:p w:rsidR="00504F0C" w:rsidRPr="00504F0C" w:rsidRDefault="00504F0C" w:rsidP="00504F0C">
      <w:pPr>
        <w:shd w:val="clear" w:color="auto" w:fill="FFFFFF"/>
        <w:ind w:firstLine="709"/>
        <w:jc w:val="both"/>
        <w:rPr>
          <w:rFonts w:ascii="Times New Roman" w:hAnsi="Times New Roman" w:cs="Times New Roman"/>
          <w:sz w:val="28"/>
        </w:rPr>
      </w:pPr>
    </w:p>
    <w:p w:rsidR="00504F0C" w:rsidRPr="00504F0C" w:rsidRDefault="00504F0C" w:rsidP="00504F0C">
      <w:pPr>
        <w:shd w:val="clear" w:color="auto" w:fill="FFFFFF"/>
        <w:ind w:firstLine="709"/>
        <w:jc w:val="both"/>
        <w:rPr>
          <w:rFonts w:ascii="Times New Roman" w:hAnsi="Times New Roman" w:cs="Times New Roman"/>
          <w:sz w:val="28"/>
        </w:rPr>
      </w:pPr>
    </w:p>
    <w:p w:rsidR="00504F0C" w:rsidRPr="00504F0C" w:rsidRDefault="00504F0C" w:rsidP="00504F0C">
      <w:pPr>
        <w:shd w:val="clear" w:color="auto" w:fill="FFFFFF"/>
        <w:ind w:firstLine="709"/>
        <w:jc w:val="both"/>
        <w:rPr>
          <w:rFonts w:ascii="Times New Roman" w:hAnsi="Times New Roman" w:cs="Times New Roman"/>
          <w:sz w:val="28"/>
        </w:rPr>
      </w:pPr>
    </w:p>
    <w:p w:rsidR="00504F0C" w:rsidRPr="00504F0C" w:rsidRDefault="00504F0C" w:rsidP="00504F0C">
      <w:pPr>
        <w:shd w:val="clear" w:color="auto" w:fill="FFFFFF"/>
        <w:ind w:firstLine="709"/>
        <w:jc w:val="both"/>
        <w:rPr>
          <w:rFonts w:ascii="Times New Roman" w:hAnsi="Times New Roman" w:cs="Times New Roman"/>
          <w:sz w:val="28"/>
        </w:rPr>
      </w:pPr>
    </w:p>
    <w:p w:rsidR="00504F0C" w:rsidRPr="00504F0C" w:rsidRDefault="00504F0C" w:rsidP="00504F0C">
      <w:pPr>
        <w:shd w:val="clear" w:color="auto" w:fill="FFFFFF"/>
        <w:ind w:firstLine="709"/>
        <w:jc w:val="both"/>
        <w:rPr>
          <w:rFonts w:ascii="Times New Roman" w:hAnsi="Times New Roman" w:cs="Times New Roman"/>
          <w:sz w:val="28"/>
        </w:rPr>
      </w:pPr>
    </w:p>
    <w:p w:rsidR="00504F0C" w:rsidRPr="00504F0C" w:rsidRDefault="00504F0C" w:rsidP="00504F0C">
      <w:pPr>
        <w:shd w:val="clear" w:color="auto" w:fill="FFFFFF"/>
        <w:ind w:firstLine="709"/>
        <w:jc w:val="both"/>
        <w:rPr>
          <w:rFonts w:ascii="Times New Roman" w:hAnsi="Times New Roman" w:cs="Times New Roman"/>
          <w:sz w:val="28"/>
        </w:rPr>
      </w:pPr>
    </w:p>
    <w:p w:rsidR="00504F0C" w:rsidRPr="00504F0C" w:rsidRDefault="00504F0C" w:rsidP="00504F0C">
      <w:pPr>
        <w:ind w:left="360"/>
        <w:rPr>
          <w:rFonts w:ascii="Times New Roman" w:hAnsi="Times New Roman" w:cs="Times New Roman"/>
        </w:rPr>
      </w:pPr>
    </w:p>
    <w:p w:rsidR="001742E2" w:rsidRPr="00504F0C" w:rsidRDefault="001742E2" w:rsidP="00A03349">
      <w:pPr>
        <w:widowControl/>
        <w:rPr>
          <w:rFonts w:ascii="Times New Roman" w:hAnsi="Times New Roman" w:cs="Times New Roman"/>
        </w:rPr>
      </w:pPr>
    </w:p>
    <w:sectPr w:rsidR="001742E2" w:rsidRPr="00504F0C" w:rsidSect="001742E2">
      <w:footerReference w:type="default" r:id="rId10"/>
      <w:pgSz w:w="12242" w:h="15842" w:code="1"/>
      <w:pgMar w:top="1134" w:right="851" w:bottom="1134" w:left="1418" w:header="227" w:footer="510" w:gutter="567"/>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C3BC4" w:rsidRDefault="00AC3BC4" w:rsidP="00504F0C">
      <w:r>
        <w:separator/>
      </w:r>
    </w:p>
  </w:endnote>
  <w:endnote w:type="continuationSeparator" w:id="1">
    <w:p w:rsidR="00AC3BC4" w:rsidRDefault="00AC3BC4" w:rsidP="00504F0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CC"/>
    <w:family w:val="swiss"/>
    <w:pitch w:val="variable"/>
    <w:sig w:usb0="E0002AFF" w:usb1="C0007843" w:usb2="00000009" w:usb3="00000000" w:csb0="000001FF" w:csb1="00000000"/>
  </w:font>
  <w:font w:name="Lucida Grande CY">
    <w:altName w:val="Courier New"/>
    <w:charset w:val="59"/>
    <w:family w:val="auto"/>
    <w:pitch w:val="variable"/>
    <w:sig w:usb0="01020001" w:usb1="00000000" w:usb2="00000000" w:usb3="00000000" w:csb0="00000004"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581156"/>
      <w:docPartObj>
        <w:docPartGallery w:val="Page Numbers (Bottom of Page)"/>
        <w:docPartUnique/>
      </w:docPartObj>
    </w:sdtPr>
    <w:sdtContent>
      <w:p w:rsidR="00A32E68" w:rsidRDefault="006D0C15">
        <w:pPr>
          <w:pStyle w:val="af1"/>
          <w:jc w:val="center"/>
        </w:pPr>
        <w:fldSimple w:instr=" PAGE   \* MERGEFORMAT ">
          <w:r w:rsidR="00E939FC">
            <w:rPr>
              <w:noProof/>
            </w:rPr>
            <w:t>21</w:t>
          </w:r>
        </w:fldSimple>
      </w:p>
    </w:sdtContent>
  </w:sdt>
  <w:p w:rsidR="00A32E68" w:rsidRDefault="00A32E68">
    <w:pPr>
      <w:pStyle w:val="af1"/>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C3BC4" w:rsidRDefault="00AC3BC4" w:rsidP="00504F0C">
      <w:r>
        <w:separator/>
      </w:r>
    </w:p>
  </w:footnote>
  <w:footnote w:type="continuationSeparator" w:id="1">
    <w:p w:rsidR="00AC3BC4" w:rsidRDefault="00AC3BC4" w:rsidP="00504F0C">
      <w:r>
        <w:continuationSeparator/>
      </w:r>
    </w:p>
  </w:footnote>
  <w:footnote w:id="2">
    <w:p w:rsidR="00A32E68" w:rsidRPr="0040288D" w:rsidRDefault="00A32E68" w:rsidP="00504F0C">
      <w:pPr>
        <w:pStyle w:val="a5"/>
        <w:jc w:val="both"/>
        <w:rPr>
          <w:rFonts w:ascii="Times New Roman" w:hAnsi="Times New Roman"/>
        </w:rPr>
      </w:pPr>
      <w:r w:rsidRPr="00AF6804">
        <w:rPr>
          <w:rStyle w:val="a7"/>
          <w:rFonts w:ascii="Times New Roman" w:hAnsi="Times New Roman"/>
        </w:rPr>
        <w:footnoteRef/>
      </w:r>
      <w:r w:rsidRPr="00AF6804">
        <w:rPr>
          <w:rFonts w:ascii="Times New Roman" w:hAnsi="Times New Roman"/>
        </w:rPr>
        <w:t xml:space="preserve"> Общая трудоемкость - максимальная учебная нагрузка включает часы: обязательных учебных занятий, </w:t>
      </w:r>
      <w:r w:rsidRPr="0040288D">
        <w:rPr>
          <w:rFonts w:ascii="Times New Roman" w:hAnsi="Times New Roman"/>
        </w:rPr>
        <w:t>самостоятельной работы, дополнительной работы над завершением программного задания под руководством преподавателя, в том числе часы, необходимые для реализации федерального государственного стандарта среднего (полного) общего образования в пределах основной профессиональной образовательной программы среднего профессионального образования с учетом профиля получаемого профессионального образования</w:t>
      </w:r>
    </w:p>
  </w:footnote>
  <w:footnote w:id="3">
    <w:p w:rsidR="00A32E68" w:rsidRDefault="00A32E68" w:rsidP="00504F0C">
      <w:pPr>
        <w:jc w:val="both"/>
        <w:rPr>
          <w:sz w:val="20"/>
        </w:rPr>
      </w:pPr>
      <w:r>
        <w:rPr>
          <w:rStyle w:val="a7"/>
          <w:sz w:val="20"/>
        </w:rPr>
        <w:footnoteRef/>
      </w:r>
      <w:r>
        <w:rPr>
          <w:sz w:val="20"/>
        </w:rPr>
        <w:t xml:space="preserve">Приказ Министерства образования и науки Российской Федерации № 356 от 28 сентября </w:t>
      </w:r>
      <w:smartTag w:uri="urn:schemas-microsoft-com:office:smarttags" w:element="metricconverter">
        <w:smartTagPr>
          <w:attr w:name="ProductID" w:val="2009 г"/>
        </w:smartTagPr>
        <w:r>
          <w:rPr>
            <w:sz w:val="20"/>
          </w:rPr>
          <w:t>2009 г</w:t>
        </w:r>
      </w:smartTag>
      <w:r>
        <w:rPr>
          <w:sz w:val="20"/>
        </w:rPr>
        <w:t xml:space="preserve">. </w:t>
      </w:r>
      <w:r>
        <w:rPr>
          <w:sz w:val="20"/>
        </w:rPr>
        <w:br/>
        <w:t xml:space="preserve">«О перечне специальностей среднего профессионального образования, по которым при приеме в имеющие государственную аккредитацию образовательные учреждения среднего профессионального и высшего профессионального образования могут проводиться дополнительные испытания творческой и (или) профессиональной направленности» (зарегистрирован Министерством юстиции Российской Федерации 27 октября </w:t>
      </w:r>
      <w:smartTag w:uri="urn:schemas-microsoft-com:office:smarttags" w:element="metricconverter">
        <w:smartTagPr>
          <w:attr w:name="ProductID" w:val="2009 г"/>
        </w:smartTagPr>
        <w:r>
          <w:rPr>
            <w:sz w:val="20"/>
          </w:rPr>
          <w:t>2009 г</w:t>
        </w:r>
      </w:smartTag>
      <w:r>
        <w:rPr>
          <w:sz w:val="20"/>
        </w:rPr>
        <w:t>., регистрационный № 15129.Бюллетень нормативных актов федеральных органов исполнительной власти, 2009, № 46)</w:t>
      </w:r>
    </w:p>
    <w:p w:rsidR="00A32E68" w:rsidRDefault="00A32E68" w:rsidP="00504F0C">
      <w:pPr>
        <w:jc w:val="both"/>
      </w:pP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9722C6"/>
    <w:multiLevelType w:val="hybridMultilevel"/>
    <w:tmpl w:val="57C6E350"/>
    <w:lvl w:ilvl="0" w:tplc="9B64D080">
      <w:start w:val="1"/>
      <w:numFmt w:val="decimal"/>
      <w:lvlText w:val="%1)"/>
      <w:lvlJc w:val="left"/>
      <w:pPr>
        <w:tabs>
          <w:tab w:val="num" w:pos="1080"/>
        </w:tabs>
        <w:ind w:left="1080" w:hanging="360"/>
      </w:pPr>
      <w:rPr>
        <w:rFonts w:hint="default"/>
      </w:rPr>
    </w:lvl>
    <w:lvl w:ilvl="1" w:tplc="04190019" w:tentative="1">
      <w:start w:val="1"/>
      <w:numFmt w:val="lowerLetter"/>
      <w:lvlText w:val="%2."/>
      <w:lvlJc w:val="left"/>
      <w:pPr>
        <w:tabs>
          <w:tab w:val="num" w:pos="1800"/>
        </w:tabs>
        <w:ind w:left="1800" w:hanging="360"/>
      </w:pPr>
    </w:lvl>
    <w:lvl w:ilvl="2" w:tplc="0419001B" w:tentative="1">
      <w:start w:val="1"/>
      <w:numFmt w:val="lowerRoman"/>
      <w:lvlText w:val="%3."/>
      <w:lvlJc w:val="right"/>
      <w:pPr>
        <w:tabs>
          <w:tab w:val="num" w:pos="2520"/>
        </w:tabs>
        <w:ind w:left="2520" w:hanging="180"/>
      </w:pPr>
    </w:lvl>
    <w:lvl w:ilvl="3" w:tplc="0419000F" w:tentative="1">
      <w:start w:val="1"/>
      <w:numFmt w:val="decimal"/>
      <w:lvlText w:val="%4."/>
      <w:lvlJc w:val="left"/>
      <w:pPr>
        <w:tabs>
          <w:tab w:val="num" w:pos="3240"/>
        </w:tabs>
        <w:ind w:left="3240" w:hanging="360"/>
      </w:pPr>
    </w:lvl>
    <w:lvl w:ilvl="4" w:tplc="04190019" w:tentative="1">
      <w:start w:val="1"/>
      <w:numFmt w:val="lowerLetter"/>
      <w:lvlText w:val="%5."/>
      <w:lvlJc w:val="left"/>
      <w:pPr>
        <w:tabs>
          <w:tab w:val="num" w:pos="3960"/>
        </w:tabs>
        <w:ind w:left="3960" w:hanging="360"/>
      </w:pPr>
    </w:lvl>
    <w:lvl w:ilvl="5" w:tplc="0419001B" w:tentative="1">
      <w:start w:val="1"/>
      <w:numFmt w:val="lowerRoman"/>
      <w:lvlText w:val="%6."/>
      <w:lvlJc w:val="right"/>
      <w:pPr>
        <w:tabs>
          <w:tab w:val="num" w:pos="4680"/>
        </w:tabs>
        <w:ind w:left="4680" w:hanging="180"/>
      </w:pPr>
    </w:lvl>
    <w:lvl w:ilvl="6" w:tplc="0419000F" w:tentative="1">
      <w:start w:val="1"/>
      <w:numFmt w:val="decimal"/>
      <w:lvlText w:val="%7."/>
      <w:lvlJc w:val="left"/>
      <w:pPr>
        <w:tabs>
          <w:tab w:val="num" w:pos="5400"/>
        </w:tabs>
        <w:ind w:left="5400" w:hanging="360"/>
      </w:pPr>
    </w:lvl>
    <w:lvl w:ilvl="7" w:tplc="04190019" w:tentative="1">
      <w:start w:val="1"/>
      <w:numFmt w:val="lowerLetter"/>
      <w:lvlText w:val="%8."/>
      <w:lvlJc w:val="left"/>
      <w:pPr>
        <w:tabs>
          <w:tab w:val="num" w:pos="6120"/>
        </w:tabs>
        <w:ind w:left="6120" w:hanging="360"/>
      </w:pPr>
    </w:lvl>
    <w:lvl w:ilvl="8" w:tplc="0419001B" w:tentative="1">
      <w:start w:val="1"/>
      <w:numFmt w:val="lowerRoman"/>
      <w:lvlText w:val="%9."/>
      <w:lvlJc w:val="right"/>
      <w:pPr>
        <w:tabs>
          <w:tab w:val="num" w:pos="6840"/>
        </w:tabs>
        <w:ind w:left="6840" w:hanging="180"/>
      </w:pPr>
    </w:lvl>
  </w:abstractNum>
  <w:abstractNum w:abstractNumId="1">
    <w:nsid w:val="346B3D09"/>
    <w:multiLevelType w:val="hybridMultilevel"/>
    <w:tmpl w:val="5DC824B0"/>
    <w:lvl w:ilvl="0" w:tplc="FFFFFFFF">
      <w:start w:val="1"/>
      <w:numFmt w:val="bullet"/>
      <w:lvlText w:val=""/>
      <w:lvlJc w:val="left"/>
      <w:pPr>
        <w:tabs>
          <w:tab w:val="num" w:pos="965"/>
        </w:tabs>
        <w:ind w:left="965" w:hanging="255"/>
      </w:pPr>
      <w:rPr>
        <w:rFonts w:ascii="Symbol" w:hAnsi="Symbol" w:hint="default"/>
      </w:rPr>
    </w:lvl>
    <w:lvl w:ilvl="1" w:tplc="FFFFFFFF">
      <w:start w:val="1"/>
      <w:numFmt w:val="bullet"/>
      <w:lvlText w:val="o"/>
      <w:lvlJc w:val="left"/>
      <w:pPr>
        <w:tabs>
          <w:tab w:val="num" w:pos="1441"/>
        </w:tabs>
        <w:ind w:left="1441" w:hanging="360"/>
      </w:pPr>
      <w:rPr>
        <w:rFonts w:ascii="Courier New" w:hAnsi="Courier New" w:cs="Wingdings" w:hint="default"/>
      </w:rPr>
    </w:lvl>
    <w:lvl w:ilvl="2" w:tplc="FFFFFFFF" w:tentative="1">
      <w:start w:val="1"/>
      <w:numFmt w:val="bullet"/>
      <w:lvlText w:val=""/>
      <w:lvlJc w:val="left"/>
      <w:pPr>
        <w:tabs>
          <w:tab w:val="num" w:pos="2161"/>
        </w:tabs>
        <w:ind w:left="2161" w:hanging="360"/>
      </w:pPr>
      <w:rPr>
        <w:rFonts w:ascii="Wingdings" w:hAnsi="Wingdings" w:hint="default"/>
      </w:rPr>
    </w:lvl>
    <w:lvl w:ilvl="3" w:tplc="FFFFFFFF" w:tentative="1">
      <w:start w:val="1"/>
      <w:numFmt w:val="bullet"/>
      <w:lvlText w:val=""/>
      <w:lvlJc w:val="left"/>
      <w:pPr>
        <w:tabs>
          <w:tab w:val="num" w:pos="2881"/>
        </w:tabs>
        <w:ind w:left="2881" w:hanging="360"/>
      </w:pPr>
      <w:rPr>
        <w:rFonts w:ascii="Symbol" w:hAnsi="Symbol" w:hint="default"/>
      </w:rPr>
    </w:lvl>
    <w:lvl w:ilvl="4" w:tplc="FFFFFFFF" w:tentative="1">
      <w:start w:val="1"/>
      <w:numFmt w:val="bullet"/>
      <w:lvlText w:val="o"/>
      <w:lvlJc w:val="left"/>
      <w:pPr>
        <w:tabs>
          <w:tab w:val="num" w:pos="3601"/>
        </w:tabs>
        <w:ind w:left="3601" w:hanging="360"/>
      </w:pPr>
      <w:rPr>
        <w:rFonts w:ascii="Courier New" w:hAnsi="Courier New" w:cs="Wingdings" w:hint="default"/>
      </w:rPr>
    </w:lvl>
    <w:lvl w:ilvl="5" w:tplc="FFFFFFFF" w:tentative="1">
      <w:start w:val="1"/>
      <w:numFmt w:val="bullet"/>
      <w:lvlText w:val=""/>
      <w:lvlJc w:val="left"/>
      <w:pPr>
        <w:tabs>
          <w:tab w:val="num" w:pos="4321"/>
        </w:tabs>
        <w:ind w:left="4321" w:hanging="360"/>
      </w:pPr>
      <w:rPr>
        <w:rFonts w:ascii="Wingdings" w:hAnsi="Wingdings" w:hint="default"/>
      </w:rPr>
    </w:lvl>
    <w:lvl w:ilvl="6" w:tplc="FFFFFFFF" w:tentative="1">
      <w:start w:val="1"/>
      <w:numFmt w:val="bullet"/>
      <w:lvlText w:val=""/>
      <w:lvlJc w:val="left"/>
      <w:pPr>
        <w:tabs>
          <w:tab w:val="num" w:pos="5041"/>
        </w:tabs>
        <w:ind w:left="5041" w:hanging="360"/>
      </w:pPr>
      <w:rPr>
        <w:rFonts w:ascii="Symbol" w:hAnsi="Symbol" w:hint="default"/>
      </w:rPr>
    </w:lvl>
    <w:lvl w:ilvl="7" w:tplc="FFFFFFFF" w:tentative="1">
      <w:start w:val="1"/>
      <w:numFmt w:val="bullet"/>
      <w:lvlText w:val="o"/>
      <w:lvlJc w:val="left"/>
      <w:pPr>
        <w:tabs>
          <w:tab w:val="num" w:pos="5761"/>
        </w:tabs>
        <w:ind w:left="5761" w:hanging="360"/>
      </w:pPr>
      <w:rPr>
        <w:rFonts w:ascii="Courier New" w:hAnsi="Courier New" w:cs="Wingdings" w:hint="default"/>
      </w:rPr>
    </w:lvl>
    <w:lvl w:ilvl="8" w:tplc="FFFFFFFF" w:tentative="1">
      <w:start w:val="1"/>
      <w:numFmt w:val="bullet"/>
      <w:lvlText w:val=""/>
      <w:lvlJc w:val="left"/>
      <w:pPr>
        <w:tabs>
          <w:tab w:val="num" w:pos="6481"/>
        </w:tabs>
        <w:ind w:left="6481" w:hanging="360"/>
      </w:pPr>
      <w:rPr>
        <w:rFonts w:ascii="Wingdings" w:hAnsi="Wingdings" w:hint="default"/>
      </w:rPr>
    </w:lvl>
  </w:abstractNum>
  <w:abstractNum w:abstractNumId="2">
    <w:nsid w:val="70C75223"/>
    <w:multiLevelType w:val="multilevel"/>
    <w:tmpl w:val="AE882B0E"/>
    <w:lvl w:ilvl="0">
      <w:start w:val="1"/>
      <w:numFmt w:val="decimal"/>
      <w:lvlText w:val="%1."/>
      <w:lvlJc w:val="left"/>
      <w:pPr>
        <w:tabs>
          <w:tab w:val="num" w:pos="495"/>
        </w:tabs>
        <w:ind w:left="495" w:hanging="495"/>
      </w:pPr>
      <w:rPr>
        <w:rFonts w:hint="default"/>
      </w:rPr>
    </w:lvl>
    <w:lvl w:ilvl="1">
      <w:start w:val="1"/>
      <w:numFmt w:val="decimal"/>
      <w:lvlText w:val="%1.%2."/>
      <w:lvlJc w:val="left"/>
      <w:pPr>
        <w:tabs>
          <w:tab w:val="num" w:pos="5220"/>
        </w:tabs>
        <w:ind w:left="5220" w:hanging="720"/>
      </w:pPr>
      <w:rPr>
        <w:rFonts w:hint="default"/>
      </w:rPr>
    </w:lvl>
    <w:lvl w:ilvl="2">
      <w:start w:val="1"/>
      <w:numFmt w:val="decimal"/>
      <w:lvlText w:val="%1.%2.%3."/>
      <w:lvlJc w:val="left"/>
      <w:pPr>
        <w:tabs>
          <w:tab w:val="num" w:pos="2138"/>
        </w:tabs>
        <w:ind w:left="2138" w:hanging="720"/>
      </w:pPr>
      <w:rPr>
        <w:rFonts w:hint="default"/>
      </w:rPr>
    </w:lvl>
    <w:lvl w:ilvl="3">
      <w:start w:val="1"/>
      <w:numFmt w:val="decimal"/>
      <w:lvlText w:val="%1.%2.%3.%4."/>
      <w:lvlJc w:val="left"/>
      <w:pPr>
        <w:tabs>
          <w:tab w:val="num" w:pos="3207"/>
        </w:tabs>
        <w:ind w:left="3207" w:hanging="1080"/>
      </w:pPr>
      <w:rPr>
        <w:rFonts w:hint="default"/>
      </w:rPr>
    </w:lvl>
    <w:lvl w:ilvl="4">
      <w:start w:val="1"/>
      <w:numFmt w:val="decimal"/>
      <w:lvlText w:val="%1.%2.%3.%4.%5."/>
      <w:lvlJc w:val="left"/>
      <w:pPr>
        <w:tabs>
          <w:tab w:val="num" w:pos="3916"/>
        </w:tabs>
        <w:ind w:left="3916" w:hanging="1080"/>
      </w:pPr>
      <w:rPr>
        <w:rFonts w:hint="default"/>
      </w:rPr>
    </w:lvl>
    <w:lvl w:ilvl="5">
      <w:start w:val="1"/>
      <w:numFmt w:val="decimal"/>
      <w:lvlText w:val="%1.%2.%3.%4.%5.%6."/>
      <w:lvlJc w:val="left"/>
      <w:pPr>
        <w:tabs>
          <w:tab w:val="num" w:pos="4985"/>
        </w:tabs>
        <w:ind w:left="4985" w:hanging="1440"/>
      </w:pPr>
      <w:rPr>
        <w:rFonts w:hint="default"/>
      </w:rPr>
    </w:lvl>
    <w:lvl w:ilvl="6">
      <w:start w:val="1"/>
      <w:numFmt w:val="decimal"/>
      <w:lvlText w:val="%1.%2.%3.%4.%5.%6.%7."/>
      <w:lvlJc w:val="left"/>
      <w:pPr>
        <w:tabs>
          <w:tab w:val="num" w:pos="6054"/>
        </w:tabs>
        <w:ind w:left="6054" w:hanging="1800"/>
      </w:pPr>
      <w:rPr>
        <w:rFonts w:hint="default"/>
      </w:rPr>
    </w:lvl>
    <w:lvl w:ilvl="7">
      <w:start w:val="1"/>
      <w:numFmt w:val="decimal"/>
      <w:lvlText w:val="%1.%2.%3.%4.%5.%6.%7.%8."/>
      <w:lvlJc w:val="left"/>
      <w:pPr>
        <w:tabs>
          <w:tab w:val="num" w:pos="6763"/>
        </w:tabs>
        <w:ind w:left="6763" w:hanging="1800"/>
      </w:pPr>
      <w:rPr>
        <w:rFonts w:hint="default"/>
      </w:rPr>
    </w:lvl>
    <w:lvl w:ilvl="8">
      <w:start w:val="1"/>
      <w:numFmt w:val="decimal"/>
      <w:lvlText w:val="%1.%2.%3.%4.%5.%6.%7.%8.%9."/>
      <w:lvlJc w:val="left"/>
      <w:pPr>
        <w:tabs>
          <w:tab w:val="num" w:pos="7832"/>
        </w:tabs>
        <w:ind w:left="7832" w:hanging="2160"/>
      </w:pPr>
      <w:rPr>
        <w:rFonts w:hint="default"/>
      </w:rPr>
    </w:lvl>
  </w:abstractNum>
  <w:num w:numId="1">
    <w:abstractNumId w:val="1"/>
  </w:num>
  <w:num w:numId="2">
    <w:abstractNumId w:val="2"/>
  </w:num>
  <w:num w:numId="3">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59"/>
  <w:defaultTabStop w:val="708"/>
  <w:drawingGridHorizontalSpacing w:val="120"/>
  <w:displayHorizontalDrawingGridEvery w:val="2"/>
  <w:displayVerticalDrawingGridEvery w:val="2"/>
  <w:characterSpacingControl w:val="doNotCompress"/>
  <w:footnotePr>
    <w:footnote w:id="0"/>
    <w:footnote w:id="1"/>
  </w:footnotePr>
  <w:endnotePr>
    <w:endnote w:id="0"/>
    <w:endnote w:id="1"/>
  </w:endnotePr>
  <w:compat/>
  <w:rsids>
    <w:rsidRoot w:val="001742E2"/>
    <w:rsid w:val="000030E5"/>
    <w:rsid w:val="0001002A"/>
    <w:rsid w:val="00015D87"/>
    <w:rsid w:val="000169BE"/>
    <w:rsid w:val="00017B86"/>
    <w:rsid w:val="00020E6D"/>
    <w:rsid w:val="0002439B"/>
    <w:rsid w:val="0002548D"/>
    <w:rsid w:val="00025A02"/>
    <w:rsid w:val="00026548"/>
    <w:rsid w:val="00037513"/>
    <w:rsid w:val="000419FA"/>
    <w:rsid w:val="00053AD5"/>
    <w:rsid w:val="000567F0"/>
    <w:rsid w:val="000651BD"/>
    <w:rsid w:val="0007248E"/>
    <w:rsid w:val="000926B6"/>
    <w:rsid w:val="00096DC3"/>
    <w:rsid w:val="000A1F1A"/>
    <w:rsid w:val="000A7FC9"/>
    <w:rsid w:val="000B39C9"/>
    <w:rsid w:val="000B3B84"/>
    <w:rsid w:val="000B5944"/>
    <w:rsid w:val="000B6332"/>
    <w:rsid w:val="000B7304"/>
    <w:rsid w:val="000B7A7B"/>
    <w:rsid w:val="000C01B9"/>
    <w:rsid w:val="000C1162"/>
    <w:rsid w:val="000C3F2A"/>
    <w:rsid w:val="000C51A6"/>
    <w:rsid w:val="000D13BF"/>
    <w:rsid w:val="000D3098"/>
    <w:rsid w:val="000D3801"/>
    <w:rsid w:val="000E472D"/>
    <w:rsid w:val="000F022D"/>
    <w:rsid w:val="000F3D53"/>
    <w:rsid w:val="000F5CF5"/>
    <w:rsid w:val="001060D6"/>
    <w:rsid w:val="00113156"/>
    <w:rsid w:val="00116543"/>
    <w:rsid w:val="00123940"/>
    <w:rsid w:val="0013015A"/>
    <w:rsid w:val="001325F7"/>
    <w:rsid w:val="00133606"/>
    <w:rsid w:val="001533DD"/>
    <w:rsid w:val="00161A73"/>
    <w:rsid w:val="00163922"/>
    <w:rsid w:val="001652D7"/>
    <w:rsid w:val="00172752"/>
    <w:rsid w:val="001742E2"/>
    <w:rsid w:val="0017598E"/>
    <w:rsid w:val="0017656B"/>
    <w:rsid w:val="00183B56"/>
    <w:rsid w:val="00184B5E"/>
    <w:rsid w:val="00185295"/>
    <w:rsid w:val="001A53A7"/>
    <w:rsid w:val="001B670C"/>
    <w:rsid w:val="001C0EE3"/>
    <w:rsid w:val="001C7D79"/>
    <w:rsid w:val="001F08A1"/>
    <w:rsid w:val="001F4932"/>
    <w:rsid w:val="00200495"/>
    <w:rsid w:val="002016B9"/>
    <w:rsid w:val="00203917"/>
    <w:rsid w:val="00221F4C"/>
    <w:rsid w:val="00232CB3"/>
    <w:rsid w:val="00236FBF"/>
    <w:rsid w:val="00237C37"/>
    <w:rsid w:val="00240726"/>
    <w:rsid w:val="002513D4"/>
    <w:rsid w:val="00253A3A"/>
    <w:rsid w:val="002567D9"/>
    <w:rsid w:val="00257DC9"/>
    <w:rsid w:val="00270231"/>
    <w:rsid w:val="00277902"/>
    <w:rsid w:val="0028397A"/>
    <w:rsid w:val="00290EB8"/>
    <w:rsid w:val="002923EB"/>
    <w:rsid w:val="00292494"/>
    <w:rsid w:val="00294627"/>
    <w:rsid w:val="002A7DA8"/>
    <w:rsid w:val="002B2AA7"/>
    <w:rsid w:val="002B578C"/>
    <w:rsid w:val="002C1847"/>
    <w:rsid w:val="002C7DD6"/>
    <w:rsid w:val="002D3994"/>
    <w:rsid w:val="002D69A1"/>
    <w:rsid w:val="002F0D5C"/>
    <w:rsid w:val="002F789D"/>
    <w:rsid w:val="00300617"/>
    <w:rsid w:val="00304A0A"/>
    <w:rsid w:val="003174D9"/>
    <w:rsid w:val="00322744"/>
    <w:rsid w:val="0032391A"/>
    <w:rsid w:val="00325320"/>
    <w:rsid w:val="00332458"/>
    <w:rsid w:val="00332A32"/>
    <w:rsid w:val="00332F7C"/>
    <w:rsid w:val="00335950"/>
    <w:rsid w:val="00335CA5"/>
    <w:rsid w:val="003511A5"/>
    <w:rsid w:val="003710AD"/>
    <w:rsid w:val="0037447C"/>
    <w:rsid w:val="00375343"/>
    <w:rsid w:val="0038052C"/>
    <w:rsid w:val="003853C7"/>
    <w:rsid w:val="003962BF"/>
    <w:rsid w:val="00396D9E"/>
    <w:rsid w:val="003A1E15"/>
    <w:rsid w:val="003A44C7"/>
    <w:rsid w:val="003A6146"/>
    <w:rsid w:val="003A75A7"/>
    <w:rsid w:val="003B2217"/>
    <w:rsid w:val="003B6320"/>
    <w:rsid w:val="003C5B42"/>
    <w:rsid w:val="003D20D5"/>
    <w:rsid w:val="003D2313"/>
    <w:rsid w:val="003E1F21"/>
    <w:rsid w:val="00411389"/>
    <w:rsid w:val="00411949"/>
    <w:rsid w:val="004237EB"/>
    <w:rsid w:val="0042619C"/>
    <w:rsid w:val="00427785"/>
    <w:rsid w:val="00436D18"/>
    <w:rsid w:val="00443BBD"/>
    <w:rsid w:val="004471B3"/>
    <w:rsid w:val="0045040E"/>
    <w:rsid w:val="00456E8D"/>
    <w:rsid w:val="0046556A"/>
    <w:rsid w:val="00467F0D"/>
    <w:rsid w:val="0048091F"/>
    <w:rsid w:val="00485C61"/>
    <w:rsid w:val="0049731F"/>
    <w:rsid w:val="00497460"/>
    <w:rsid w:val="004A2806"/>
    <w:rsid w:val="004B7F6D"/>
    <w:rsid w:val="004D020C"/>
    <w:rsid w:val="004D3ADE"/>
    <w:rsid w:val="004F0AA6"/>
    <w:rsid w:val="004F3BFE"/>
    <w:rsid w:val="004F737C"/>
    <w:rsid w:val="005041AD"/>
    <w:rsid w:val="00504F0C"/>
    <w:rsid w:val="00521580"/>
    <w:rsid w:val="00521A39"/>
    <w:rsid w:val="00522321"/>
    <w:rsid w:val="0052456C"/>
    <w:rsid w:val="00533423"/>
    <w:rsid w:val="00552D96"/>
    <w:rsid w:val="00554368"/>
    <w:rsid w:val="005554A7"/>
    <w:rsid w:val="005571D9"/>
    <w:rsid w:val="00566ABE"/>
    <w:rsid w:val="00570A01"/>
    <w:rsid w:val="00571401"/>
    <w:rsid w:val="0057508A"/>
    <w:rsid w:val="00583C88"/>
    <w:rsid w:val="005864AD"/>
    <w:rsid w:val="00592B56"/>
    <w:rsid w:val="00597E92"/>
    <w:rsid w:val="005A09FE"/>
    <w:rsid w:val="005A3B19"/>
    <w:rsid w:val="005A4D59"/>
    <w:rsid w:val="005A56A4"/>
    <w:rsid w:val="005B0BD5"/>
    <w:rsid w:val="005D05E8"/>
    <w:rsid w:val="005D6DE5"/>
    <w:rsid w:val="005E1745"/>
    <w:rsid w:val="005E2366"/>
    <w:rsid w:val="005F2180"/>
    <w:rsid w:val="0060149D"/>
    <w:rsid w:val="00603400"/>
    <w:rsid w:val="00604F84"/>
    <w:rsid w:val="0060511F"/>
    <w:rsid w:val="0060689A"/>
    <w:rsid w:val="00606C1E"/>
    <w:rsid w:val="00615443"/>
    <w:rsid w:val="00626B71"/>
    <w:rsid w:val="006303EB"/>
    <w:rsid w:val="006331FC"/>
    <w:rsid w:val="00635729"/>
    <w:rsid w:val="0064446E"/>
    <w:rsid w:val="00646633"/>
    <w:rsid w:val="006467C8"/>
    <w:rsid w:val="00651908"/>
    <w:rsid w:val="00656BA3"/>
    <w:rsid w:val="006656EF"/>
    <w:rsid w:val="0067085E"/>
    <w:rsid w:val="00671911"/>
    <w:rsid w:val="00672F28"/>
    <w:rsid w:val="006769C9"/>
    <w:rsid w:val="00677334"/>
    <w:rsid w:val="00684DA1"/>
    <w:rsid w:val="00686881"/>
    <w:rsid w:val="006919F0"/>
    <w:rsid w:val="006942C2"/>
    <w:rsid w:val="006A3DB9"/>
    <w:rsid w:val="006B2CA9"/>
    <w:rsid w:val="006B58D6"/>
    <w:rsid w:val="006D0C15"/>
    <w:rsid w:val="006F06D3"/>
    <w:rsid w:val="006F6742"/>
    <w:rsid w:val="007062C3"/>
    <w:rsid w:val="007100CE"/>
    <w:rsid w:val="00712175"/>
    <w:rsid w:val="0071637F"/>
    <w:rsid w:val="00716809"/>
    <w:rsid w:val="007240C0"/>
    <w:rsid w:val="00727AC5"/>
    <w:rsid w:val="00732972"/>
    <w:rsid w:val="0074794A"/>
    <w:rsid w:val="007515FA"/>
    <w:rsid w:val="00760E33"/>
    <w:rsid w:val="007613C1"/>
    <w:rsid w:val="007635B0"/>
    <w:rsid w:val="00773295"/>
    <w:rsid w:val="00776A18"/>
    <w:rsid w:val="00776C5F"/>
    <w:rsid w:val="00780C6D"/>
    <w:rsid w:val="00783A53"/>
    <w:rsid w:val="007868FD"/>
    <w:rsid w:val="007900DF"/>
    <w:rsid w:val="007A22BE"/>
    <w:rsid w:val="007A2D06"/>
    <w:rsid w:val="007A6BDC"/>
    <w:rsid w:val="007C2135"/>
    <w:rsid w:val="007D03D1"/>
    <w:rsid w:val="007D56C1"/>
    <w:rsid w:val="007D611A"/>
    <w:rsid w:val="007E0632"/>
    <w:rsid w:val="007E4744"/>
    <w:rsid w:val="00801602"/>
    <w:rsid w:val="00814B78"/>
    <w:rsid w:val="00826CC4"/>
    <w:rsid w:val="00830B25"/>
    <w:rsid w:val="008316EB"/>
    <w:rsid w:val="008334D8"/>
    <w:rsid w:val="0084047A"/>
    <w:rsid w:val="00841668"/>
    <w:rsid w:val="00844BA6"/>
    <w:rsid w:val="00850368"/>
    <w:rsid w:val="00852A10"/>
    <w:rsid w:val="00854991"/>
    <w:rsid w:val="00855D51"/>
    <w:rsid w:val="00860243"/>
    <w:rsid w:val="00875B34"/>
    <w:rsid w:val="00894DA1"/>
    <w:rsid w:val="00897A91"/>
    <w:rsid w:val="008A6D86"/>
    <w:rsid w:val="008B0419"/>
    <w:rsid w:val="008B6268"/>
    <w:rsid w:val="008C15D2"/>
    <w:rsid w:val="008C3051"/>
    <w:rsid w:val="008C5DA2"/>
    <w:rsid w:val="008C7F66"/>
    <w:rsid w:val="008D394B"/>
    <w:rsid w:val="008E00AC"/>
    <w:rsid w:val="008E1873"/>
    <w:rsid w:val="008E782A"/>
    <w:rsid w:val="008F2F3E"/>
    <w:rsid w:val="008F4C3E"/>
    <w:rsid w:val="008F54EF"/>
    <w:rsid w:val="00905754"/>
    <w:rsid w:val="009071C0"/>
    <w:rsid w:val="009073A2"/>
    <w:rsid w:val="00910C85"/>
    <w:rsid w:val="009159D3"/>
    <w:rsid w:val="00917AD8"/>
    <w:rsid w:val="00922349"/>
    <w:rsid w:val="009225D9"/>
    <w:rsid w:val="009242E7"/>
    <w:rsid w:val="00925E61"/>
    <w:rsid w:val="00930E63"/>
    <w:rsid w:val="00935759"/>
    <w:rsid w:val="009365EA"/>
    <w:rsid w:val="00936C40"/>
    <w:rsid w:val="00941FF0"/>
    <w:rsid w:val="00942940"/>
    <w:rsid w:val="009448A8"/>
    <w:rsid w:val="0094691E"/>
    <w:rsid w:val="00954409"/>
    <w:rsid w:val="0096170E"/>
    <w:rsid w:val="009639B8"/>
    <w:rsid w:val="00963C02"/>
    <w:rsid w:val="00974FE5"/>
    <w:rsid w:val="00980836"/>
    <w:rsid w:val="009A4045"/>
    <w:rsid w:val="009B7F1E"/>
    <w:rsid w:val="009D5191"/>
    <w:rsid w:val="009E1180"/>
    <w:rsid w:val="009E36A5"/>
    <w:rsid w:val="009F1925"/>
    <w:rsid w:val="00A03349"/>
    <w:rsid w:val="00A033F1"/>
    <w:rsid w:val="00A07E7B"/>
    <w:rsid w:val="00A124D6"/>
    <w:rsid w:val="00A236E6"/>
    <w:rsid w:val="00A32E68"/>
    <w:rsid w:val="00A40EAE"/>
    <w:rsid w:val="00A52822"/>
    <w:rsid w:val="00A5475A"/>
    <w:rsid w:val="00A57C9A"/>
    <w:rsid w:val="00A66E61"/>
    <w:rsid w:val="00A74D0F"/>
    <w:rsid w:val="00A8744D"/>
    <w:rsid w:val="00A877C2"/>
    <w:rsid w:val="00A9207B"/>
    <w:rsid w:val="00AA0752"/>
    <w:rsid w:val="00AA3CF0"/>
    <w:rsid w:val="00AB0CF4"/>
    <w:rsid w:val="00AB2023"/>
    <w:rsid w:val="00AC18B7"/>
    <w:rsid w:val="00AC3BC4"/>
    <w:rsid w:val="00AC4C71"/>
    <w:rsid w:val="00AC7659"/>
    <w:rsid w:val="00AD600A"/>
    <w:rsid w:val="00AD7B54"/>
    <w:rsid w:val="00AE387D"/>
    <w:rsid w:val="00AE3DA6"/>
    <w:rsid w:val="00AE4A9C"/>
    <w:rsid w:val="00AF7DAA"/>
    <w:rsid w:val="00B00EEA"/>
    <w:rsid w:val="00B0136D"/>
    <w:rsid w:val="00B073B5"/>
    <w:rsid w:val="00B224D4"/>
    <w:rsid w:val="00B2491E"/>
    <w:rsid w:val="00B2623E"/>
    <w:rsid w:val="00B31B1F"/>
    <w:rsid w:val="00B3772A"/>
    <w:rsid w:val="00B45ED8"/>
    <w:rsid w:val="00B47B0E"/>
    <w:rsid w:val="00B507F4"/>
    <w:rsid w:val="00B70B83"/>
    <w:rsid w:val="00B9414B"/>
    <w:rsid w:val="00BA4A9C"/>
    <w:rsid w:val="00BB301B"/>
    <w:rsid w:val="00BB3A35"/>
    <w:rsid w:val="00BB4412"/>
    <w:rsid w:val="00BB589D"/>
    <w:rsid w:val="00BC0ACD"/>
    <w:rsid w:val="00BC55D4"/>
    <w:rsid w:val="00BE083B"/>
    <w:rsid w:val="00BE355F"/>
    <w:rsid w:val="00C00616"/>
    <w:rsid w:val="00C03B66"/>
    <w:rsid w:val="00C065A0"/>
    <w:rsid w:val="00C25F2C"/>
    <w:rsid w:val="00C3310C"/>
    <w:rsid w:val="00C40B69"/>
    <w:rsid w:val="00C43F98"/>
    <w:rsid w:val="00C45F96"/>
    <w:rsid w:val="00C66F12"/>
    <w:rsid w:val="00C83CB9"/>
    <w:rsid w:val="00CA3B7E"/>
    <w:rsid w:val="00CA4C94"/>
    <w:rsid w:val="00CA6102"/>
    <w:rsid w:val="00CA6F33"/>
    <w:rsid w:val="00CB3AF5"/>
    <w:rsid w:val="00CD0A23"/>
    <w:rsid w:val="00CE1E98"/>
    <w:rsid w:val="00CE201F"/>
    <w:rsid w:val="00CE2755"/>
    <w:rsid w:val="00D00375"/>
    <w:rsid w:val="00D01FA9"/>
    <w:rsid w:val="00D0339C"/>
    <w:rsid w:val="00D07598"/>
    <w:rsid w:val="00D1051D"/>
    <w:rsid w:val="00D13EB9"/>
    <w:rsid w:val="00D144A3"/>
    <w:rsid w:val="00D14FE2"/>
    <w:rsid w:val="00D1762A"/>
    <w:rsid w:val="00D27C68"/>
    <w:rsid w:val="00D3467B"/>
    <w:rsid w:val="00D34ECA"/>
    <w:rsid w:val="00D37E30"/>
    <w:rsid w:val="00D401A0"/>
    <w:rsid w:val="00D43EEB"/>
    <w:rsid w:val="00D6044D"/>
    <w:rsid w:val="00D62B8B"/>
    <w:rsid w:val="00D72993"/>
    <w:rsid w:val="00D74F8D"/>
    <w:rsid w:val="00D80AB0"/>
    <w:rsid w:val="00D908C5"/>
    <w:rsid w:val="00D954A6"/>
    <w:rsid w:val="00DA262F"/>
    <w:rsid w:val="00DA2864"/>
    <w:rsid w:val="00DA3D7B"/>
    <w:rsid w:val="00DA4E3B"/>
    <w:rsid w:val="00DA5060"/>
    <w:rsid w:val="00DB368B"/>
    <w:rsid w:val="00DC0EA8"/>
    <w:rsid w:val="00DC4E37"/>
    <w:rsid w:val="00DD2E1D"/>
    <w:rsid w:val="00DD3847"/>
    <w:rsid w:val="00DD3896"/>
    <w:rsid w:val="00DD57C1"/>
    <w:rsid w:val="00DD5F7F"/>
    <w:rsid w:val="00DD7A98"/>
    <w:rsid w:val="00DE0CA3"/>
    <w:rsid w:val="00DE251B"/>
    <w:rsid w:val="00DE2A2A"/>
    <w:rsid w:val="00DE68EF"/>
    <w:rsid w:val="00DE75A4"/>
    <w:rsid w:val="00DF2D1E"/>
    <w:rsid w:val="00DF3048"/>
    <w:rsid w:val="00E021E6"/>
    <w:rsid w:val="00E148DE"/>
    <w:rsid w:val="00E26880"/>
    <w:rsid w:val="00E34D54"/>
    <w:rsid w:val="00E3571D"/>
    <w:rsid w:val="00E35927"/>
    <w:rsid w:val="00E37EBE"/>
    <w:rsid w:val="00E55A6A"/>
    <w:rsid w:val="00E614A2"/>
    <w:rsid w:val="00E66F76"/>
    <w:rsid w:val="00E67159"/>
    <w:rsid w:val="00E7154B"/>
    <w:rsid w:val="00E9293F"/>
    <w:rsid w:val="00E939FC"/>
    <w:rsid w:val="00EA2335"/>
    <w:rsid w:val="00EA2603"/>
    <w:rsid w:val="00EA3651"/>
    <w:rsid w:val="00EB167C"/>
    <w:rsid w:val="00EC6D69"/>
    <w:rsid w:val="00EE22C5"/>
    <w:rsid w:val="00EE422F"/>
    <w:rsid w:val="00EE6407"/>
    <w:rsid w:val="00F008DD"/>
    <w:rsid w:val="00F454FE"/>
    <w:rsid w:val="00F60B02"/>
    <w:rsid w:val="00F7415A"/>
    <w:rsid w:val="00F81BD2"/>
    <w:rsid w:val="00F862CC"/>
    <w:rsid w:val="00F91CDE"/>
    <w:rsid w:val="00F92D02"/>
    <w:rsid w:val="00F9793B"/>
    <w:rsid w:val="00FA24DB"/>
    <w:rsid w:val="00FA44DB"/>
    <w:rsid w:val="00FB419E"/>
    <w:rsid w:val="00FC1CAA"/>
    <w:rsid w:val="00FC50B4"/>
    <w:rsid w:val="00FC77DC"/>
    <w:rsid w:val="00FE1DCA"/>
    <w:rsid w:val="00FF5EC1"/>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imes New Roman"/>
        <w:sz w:val="28"/>
        <w:szCs w:val="28"/>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0"/>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List" w:uiPriority="0"/>
    <w:lsdException w:name="List 2" w:uiPriority="0"/>
    <w:lsdException w:name="Title" w:semiHidden="0" w:uiPriority="10" w:unhideWhenUsed="0" w:qFormat="1"/>
    <w:lsdException w:name="Default Paragraph Font" w:uiPriority="1"/>
    <w:lsdException w:name="Body Text" w:uiPriority="0"/>
    <w:lsdException w:name="Body Text Inden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1742E2"/>
    <w:pPr>
      <w:widowControl w:val="0"/>
      <w:jc w:val="left"/>
    </w:pPr>
    <w:rPr>
      <w:rFonts w:ascii="Arial Unicode MS" w:eastAsia="Arial Unicode MS" w:hAnsi="Arial Unicode MS" w:cs="Arial Unicode MS"/>
      <w:color w:val="000000"/>
      <w:sz w:val="24"/>
      <w:szCs w:val="24"/>
      <w:lang w:eastAsia="ru-RU" w:bidi="ru-RU"/>
    </w:rPr>
  </w:style>
  <w:style w:type="paragraph" w:styleId="1">
    <w:name w:val="heading 1"/>
    <w:basedOn w:val="a"/>
    <w:next w:val="a"/>
    <w:link w:val="10"/>
    <w:qFormat/>
    <w:rsid w:val="00504F0C"/>
    <w:pPr>
      <w:keepNext/>
      <w:widowControl/>
      <w:autoSpaceDE w:val="0"/>
      <w:autoSpaceDN w:val="0"/>
      <w:adjustRightInd w:val="0"/>
      <w:spacing w:line="180" w:lineRule="atLeast"/>
      <w:outlineLvl w:val="0"/>
    </w:pPr>
    <w:rPr>
      <w:rFonts w:ascii="Times New Roman" w:eastAsia="Times New Roman" w:hAnsi="Times New Roman" w:cs="Times New Roman"/>
      <w:b/>
      <w:color w:val="auto"/>
      <w:sz w:val="16"/>
      <w:lang w:bidi="ar-SA"/>
    </w:rPr>
  </w:style>
  <w:style w:type="paragraph" w:styleId="2">
    <w:name w:val="heading 2"/>
    <w:basedOn w:val="a"/>
    <w:next w:val="a"/>
    <w:link w:val="20"/>
    <w:qFormat/>
    <w:rsid w:val="00504F0C"/>
    <w:pPr>
      <w:keepNext/>
      <w:widowControl/>
      <w:jc w:val="center"/>
      <w:outlineLvl w:val="1"/>
    </w:pPr>
    <w:rPr>
      <w:rFonts w:ascii="Times New Roman" w:eastAsia="Times New Roman" w:hAnsi="Times New Roman" w:cs="Times New Roman"/>
      <w:b/>
      <w:color w:val="auto"/>
      <w:sz w:val="18"/>
      <w:lang w:bidi="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1">
    <w:name w:val="Основной текст (2)_"/>
    <w:basedOn w:val="a0"/>
    <w:link w:val="22"/>
    <w:rsid w:val="001742E2"/>
    <w:rPr>
      <w:rFonts w:eastAsia="Times New Roman"/>
      <w:shd w:val="clear" w:color="auto" w:fill="FFFFFF"/>
    </w:rPr>
  </w:style>
  <w:style w:type="character" w:customStyle="1" w:styleId="6">
    <w:name w:val="Основной текст (6) + Не курсив"/>
    <w:basedOn w:val="a0"/>
    <w:rsid w:val="001742E2"/>
    <w:rPr>
      <w:rFonts w:ascii="Times New Roman" w:eastAsia="Times New Roman" w:hAnsi="Times New Roman" w:cs="Times New Roman"/>
      <w:b w:val="0"/>
      <w:bCs w:val="0"/>
      <w:i/>
      <w:iCs/>
      <w:smallCaps w:val="0"/>
      <w:strike w:val="0"/>
      <w:color w:val="000000"/>
      <w:spacing w:val="0"/>
      <w:w w:val="100"/>
      <w:position w:val="0"/>
      <w:sz w:val="28"/>
      <w:szCs w:val="28"/>
      <w:u w:val="none"/>
      <w:lang w:val="ru-RU" w:eastAsia="ru-RU" w:bidi="ru-RU"/>
    </w:rPr>
  </w:style>
  <w:style w:type="character" w:customStyle="1" w:styleId="7">
    <w:name w:val="Основной текст (7)_"/>
    <w:basedOn w:val="a0"/>
    <w:link w:val="70"/>
    <w:rsid w:val="001742E2"/>
    <w:rPr>
      <w:rFonts w:eastAsia="Times New Roman"/>
      <w:sz w:val="16"/>
      <w:szCs w:val="16"/>
      <w:shd w:val="clear" w:color="auto" w:fill="FFFFFF"/>
    </w:rPr>
  </w:style>
  <w:style w:type="paragraph" w:customStyle="1" w:styleId="22">
    <w:name w:val="Основной текст (2)"/>
    <w:basedOn w:val="a"/>
    <w:link w:val="21"/>
    <w:rsid w:val="001742E2"/>
    <w:pPr>
      <w:shd w:val="clear" w:color="auto" w:fill="FFFFFF"/>
      <w:spacing w:line="322" w:lineRule="exact"/>
      <w:ind w:hanging="460"/>
      <w:jc w:val="center"/>
    </w:pPr>
    <w:rPr>
      <w:rFonts w:ascii="Times New Roman" w:eastAsia="Times New Roman" w:hAnsi="Times New Roman" w:cs="Times New Roman"/>
      <w:color w:val="auto"/>
      <w:sz w:val="28"/>
      <w:szCs w:val="28"/>
      <w:lang w:eastAsia="en-US" w:bidi="ar-SA"/>
    </w:rPr>
  </w:style>
  <w:style w:type="paragraph" w:customStyle="1" w:styleId="70">
    <w:name w:val="Основной текст (7)"/>
    <w:basedOn w:val="a"/>
    <w:link w:val="7"/>
    <w:rsid w:val="001742E2"/>
    <w:pPr>
      <w:shd w:val="clear" w:color="auto" w:fill="FFFFFF"/>
      <w:spacing w:before="60" w:after="60" w:line="0" w:lineRule="atLeast"/>
    </w:pPr>
    <w:rPr>
      <w:rFonts w:ascii="Times New Roman" w:eastAsia="Times New Roman" w:hAnsi="Times New Roman" w:cs="Times New Roman"/>
      <w:color w:val="auto"/>
      <w:sz w:val="16"/>
      <w:szCs w:val="16"/>
      <w:lang w:eastAsia="en-US" w:bidi="ar-SA"/>
    </w:rPr>
  </w:style>
  <w:style w:type="paragraph" w:styleId="a3">
    <w:name w:val="No Spacing"/>
    <w:uiPriority w:val="1"/>
    <w:qFormat/>
    <w:rsid w:val="001742E2"/>
    <w:pPr>
      <w:jc w:val="left"/>
    </w:pPr>
    <w:rPr>
      <w:rFonts w:eastAsia="Times New Roman"/>
      <w:sz w:val="22"/>
      <w:szCs w:val="22"/>
      <w:lang w:eastAsia="ru-RU"/>
    </w:rPr>
  </w:style>
  <w:style w:type="character" w:customStyle="1" w:styleId="10">
    <w:name w:val="Заголовок 1 Знак"/>
    <w:basedOn w:val="a0"/>
    <w:link w:val="1"/>
    <w:rsid w:val="00504F0C"/>
    <w:rPr>
      <w:rFonts w:eastAsia="Times New Roman"/>
      <w:b/>
      <w:sz w:val="16"/>
      <w:szCs w:val="24"/>
      <w:lang w:eastAsia="ru-RU"/>
    </w:rPr>
  </w:style>
  <w:style w:type="character" w:customStyle="1" w:styleId="20">
    <w:name w:val="Заголовок 2 Знак"/>
    <w:basedOn w:val="a0"/>
    <w:link w:val="2"/>
    <w:rsid w:val="00504F0C"/>
    <w:rPr>
      <w:rFonts w:eastAsia="Times New Roman"/>
      <w:b/>
      <w:sz w:val="18"/>
      <w:szCs w:val="24"/>
      <w:lang w:eastAsia="ru-RU"/>
    </w:rPr>
  </w:style>
  <w:style w:type="paragraph" w:styleId="23">
    <w:name w:val="List 2"/>
    <w:basedOn w:val="a"/>
    <w:rsid w:val="00504F0C"/>
    <w:pPr>
      <w:widowControl/>
      <w:ind w:left="566" w:hanging="283"/>
    </w:pPr>
    <w:rPr>
      <w:rFonts w:ascii="Arial" w:eastAsia="Times New Roman" w:hAnsi="Arial" w:cs="Arial"/>
      <w:color w:val="auto"/>
      <w:szCs w:val="28"/>
      <w:lang w:bidi="ar-SA"/>
    </w:rPr>
  </w:style>
  <w:style w:type="paragraph" w:styleId="a4">
    <w:name w:val="List"/>
    <w:basedOn w:val="a"/>
    <w:rsid w:val="00504F0C"/>
    <w:pPr>
      <w:widowControl/>
      <w:ind w:left="283" w:hanging="283"/>
    </w:pPr>
    <w:rPr>
      <w:rFonts w:ascii="Lucida Grande CY" w:eastAsia="Lucida Grande CY" w:hAnsi="Lucida Grande CY" w:cs="Times New Roman"/>
      <w:color w:val="auto"/>
      <w:lang w:eastAsia="en-US" w:bidi="ar-SA"/>
    </w:rPr>
  </w:style>
  <w:style w:type="paragraph" w:styleId="a5">
    <w:name w:val="footnote text"/>
    <w:basedOn w:val="a"/>
    <w:link w:val="a6"/>
    <w:semiHidden/>
    <w:rsid w:val="00504F0C"/>
    <w:pPr>
      <w:widowControl/>
    </w:pPr>
    <w:rPr>
      <w:rFonts w:ascii="Lucida Grande CY" w:eastAsia="Lucida Grande CY" w:hAnsi="Lucida Grande CY" w:cs="Times New Roman"/>
      <w:color w:val="auto"/>
      <w:sz w:val="20"/>
      <w:szCs w:val="20"/>
      <w:lang w:eastAsia="en-US" w:bidi="ar-SA"/>
    </w:rPr>
  </w:style>
  <w:style w:type="character" w:customStyle="1" w:styleId="a6">
    <w:name w:val="Текст сноски Знак"/>
    <w:basedOn w:val="a0"/>
    <w:link w:val="a5"/>
    <w:semiHidden/>
    <w:rsid w:val="00504F0C"/>
    <w:rPr>
      <w:rFonts w:ascii="Lucida Grande CY" w:eastAsia="Lucida Grande CY" w:hAnsi="Lucida Grande CY"/>
      <w:sz w:val="20"/>
      <w:szCs w:val="20"/>
    </w:rPr>
  </w:style>
  <w:style w:type="character" w:styleId="a7">
    <w:name w:val="footnote reference"/>
    <w:semiHidden/>
    <w:rsid w:val="00504F0C"/>
    <w:rPr>
      <w:vertAlign w:val="superscript"/>
    </w:rPr>
  </w:style>
  <w:style w:type="paragraph" w:styleId="a8">
    <w:name w:val="Body Text"/>
    <w:basedOn w:val="a"/>
    <w:link w:val="a9"/>
    <w:rsid w:val="00504F0C"/>
    <w:pPr>
      <w:autoSpaceDE w:val="0"/>
      <w:autoSpaceDN w:val="0"/>
      <w:adjustRightInd w:val="0"/>
      <w:jc w:val="center"/>
    </w:pPr>
    <w:rPr>
      <w:rFonts w:ascii="Times New Roman" w:eastAsia="Times New Roman" w:hAnsi="Times New Roman" w:cs="Times New Roman"/>
      <w:b/>
      <w:color w:val="auto"/>
      <w:sz w:val="28"/>
      <w:lang w:eastAsia="en-US" w:bidi="ar-SA"/>
    </w:rPr>
  </w:style>
  <w:style w:type="character" w:customStyle="1" w:styleId="a9">
    <w:name w:val="Основной текст Знак"/>
    <w:basedOn w:val="a0"/>
    <w:link w:val="a8"/>
    <w:rsid w:val="00504F0C"/>
    <w:rPr>
      <w:rFonts w:eastAsia="Times New Roman"/>
      <w:b/>
      <w:szCs w:val="24"/>
    </w:rPr>
  </w:style>
  <w:style w:type="paragraph" w:styleId="aa">
    <w:name w:val="Body Text Indent"/>
    <w:basedOn w:val="a"/>
    <w:link w:val="ab"/>
    <w:rsid w:val="00504F0C"/>
    <w:pPr>
      <w:ind w:firstLine="720"/>
      <w:jc w:val="both"/>
    </w:pPr>
    <w:rPr>
      <w:rFonts w:ascii="Times New Roman" w:eastAsia="Lucida Grande CY" w:hAnsi="Times New Roman" w:cs="Times New Roman"/>
      <w:color w:val="auto"/>
      <w:sz w:val="28"/>
      <w:lang w:eastAsia="en-US" w:bidi="ar-SA"/>
    </w:rPr>
  </w:style>
  <w:style w:type="character" w:customStyle="1" w:styleId="ab">
    <w:name w:val="Основной текст с отступом Знак"/>
    <w:basedOn w:val="a0"/>
    <w:link w:val="aa"/>
    <w:rsid w:val="00504F0C"/>
    <w:rPr>
      <w:rFonts w:eastAsia="Lucida Grande CY"/>
      <w:szCs w:val="24"/>
    </w:rPr>
  </w:style>
  <w:style w:type="paragraph" w:styleId="ac">
    <w:name w:val="Balloon Text"/>
    <w:basedOn w:val="a"/>
    <w:link w:val="ad"/>
    <w:uiPriority w:val="99"/>
    <w:semiHidden/>
    <w:unhideWhenUsed/>
    <w:rsid w:val="000C3F2A"/>
    <w:rPr>
      <w:rFonts w:ascii="Tahoma" w:hAnsi="Tahoma" w:cs="Tahoma"/>
      <w:sz w:val="16"/>
      <w:szCs w:val="16"/>
    </w:rPr>
  </w:style>
  <w:style w:type="character" w:customStyle="1" w:styleId="ad">
    <w:name w:val="Текст выноски Знак"/>
    <w:basedOn w:val="a0"/>
    <w:link w:val="ac"/>
    <w:uiPriority w:val="99"/>
    <w:semiHidden/>
    <w:rsid w:val="000C3F2A"/>
    <w:rPr>
      <w:rFonts w:ascii="Tahoma" w:eastAsia="Arial Unicode MS" w:hAnsi="Tahoma" w:cs="Tahoma"/>
      <w:color w:val="000000"/>
      <w:sz w:val="16"/>
      <w:szCs w:val="16"/>
      <w:lang w:eastAsia="ru-RU" w:bidi="ru-RU"/>
    </w:rPr>
  </w:style>
  <w:style w:type="character" w:styleId="ae">
    <w:name w:val="Hyperlink"/>
    <w:unhideWhenUsed/>
    <w:rsid w:val="006331FC"/>
    <w:rPr>
      <w:color w:val="0000FF"/>
      <w:u w:val="single"/>
    </w:rPr>
  </w:style>
  <w:style w:type="paragraph" w:styleId="11">
    <w:name w:val="toc 1"/>
    <w:basedOn w:val="a"/>
    <w:next w:val="a"/>
    <w:autoRedefine/>
    <w:rsid w:val="00521A39"/>
    <w:pPr>
      <w:widowControl/>
      <w:tabs>
        <w:tab w:val="right" w:leader="dot" w:pos="9627"/>
      </w:tabs>
      <w:jc w:val="both"/>
    </w:pPr>
    <w:rPr>
      <w:rFonts w:ascii="Times New Roman" w:eastAsia="Times New Roman" w:hAnsi="Times New Roman" w:cs="Arial"/>
      <w:color w:val="auto"/>
      <w:sz w:val="28"/>
      <w:szCs w:val="28"/>
      <w:lang w:eastAsia="en-US" w:bidi="en-US"/>
    </w:rPr>
  </w:style>
  <w:style w:type="paragraph" w:styleId="af">
    <w:name w:val="header"/>
    <w:basedOn w:val="a"/>
    <w:link w:val="af0"/>
    <w:uiPriority w:val="99"/>
    <w:semiHidden/>
    <w:unhideWhenUsed/>
    <w:rsid w:val="00F008DD"/>
    <w:pPr>
      <w:tabs>
        <w:tab w:val="center" w:pos="4677"/>
        <w:tab w:val="right" w:pos="9355"/>
      </w:tabs>
    </w:pPr>
  </w:style>
  <w:style w:type="character" w:customStyle="1" w:styleId="af0">
    <w:name w:val="Верхний колонтитул Знак"/>
    <w:basedOn w:val="a0"/>
    <w:link w:val="af"/>
    <w:uiPriority w:val="99"/>
    <w:semiHidden/>
    <w:rsid w:val="00F008DD"/>
    <w:rPr>
      <w:rFonts w:ascii="Arial Unicode MS" w:eastAsia="Arial Unicode MS" w:hAnsi="Arial Unicode MS" w:cs="Arial Unicode MS"/>
      <w:color w:val="000000"/>
      <w:sz w:val="24"/>
      <w:szCs w:val="24"/>
      <w:lang w:eastAsia="ru-RU" w:bidi="ru-RU"/>
    </w:rPr>
  </w:style>
  <w:style w:type="paragraph" w:styleId="af1">
    <w:name w:val="footer"/>
    <w:basedOn w:val="a"/>
    <w:link w:val="af2"/>
    <w:uiPriority w:val="99"/>
    <w:unhideWhenUsed/>
    <w:rsid w:val="00F008DD"/>
    <w:pPr>
      <w:tabs>
        <w:tab w:val="center" w:pos="4677"/>
        <w:tab w:val="right" w:pos="9355"/>
      </w:tabs>
    </w:pPr>
  </w:style>
  <w:style w:type="character" w:customStyle="1" w:styleId="af2">
    <w:name w:val="Нижний колонтитул Знак"/>
    <w:basedOn w:val="a0"/>
    <w:link w:val="af1"/>
    <w:uiPriority w:val="99"/>
    <w:rsid w:val="00F008DD"/>
    <w:rPr>
      <w:rFonts w:ascii="Arial Unicode MS" w:eastAsia="Arial Unicode MS" w:hAnsi="Arial Unicode MS" w:cs="Arial Unicode MS"/>
      <w:color w:val="000000"/>
      <w:sz w:val="24"/>
      <w:szCs w:val="24"/>
      <w:lang w:eastAsia="ru-RU" w:bidi="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11699061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6FEE229-AD03-4236-8349-DFC7C164CC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21</Pages>
  <Words>5174</Words>
  <Characters>29498</Characters>
  <Application>Microsoft Office Word</Application>
  <DocSecurity>0</DocSecurity>
  <Lines>245</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34603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Юлия</cp:lastModifiedBy>
  <cp:revision>2</cp:revision>
  <cp:lastPrinted>2021-09-13T12:45:00Z</cp:lastPrinted>
  <dcterms:created xsi:type="dcterms:W3CDTF">2023-02-07T10:28:00Z</dcterms:created>
  <dcterms:modified xsi:type="dcterms:W3CDTF">2023-02-07T10:28:00Z</dcterms:modified>
</cp:coreProperties>
</file>